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A0FCD7" w14:textId="5AF16855" w:rsidR="00E62004" w:rsidRPr="0010722D" w:rsidRDefault="00C31D5D">
      <w:pPr>
        <w:jc w:val="center"/>
        <w:rPr>
          <w:b/>
          <w:sz w:val="28"/>
          <w:lang w:val="en-US"/>
        </w:rPr>
      </w:pPr>
      <w:r w:rsidRPr="0010722D">
        <w:rPr>
          <w:b/>
          <w:sz w:val="28"/>
        </w:rPr>
        <w:t>PHẦN I</w:t>
      </w:r>
      <w:r w:rsidR="005562FA" w:rsidRPr="0010722D">
        <w:rPr>
          <w:b/>
          <w:sz w:val="28"/>
          <w:lang w:val="en-US"/>
        </w:rPr>
        <w:t>II</w:t>
      </w:r>
    </w:p>
    <w:p w14:paraId="3B8DF6BB" w14:textId="77777777" w:rsidR="0010722D" w:rsidRDefault="00C31D5D" w:rsidP="0010722D">
      <w:pPr>
        <w:jc w:val="center"/>
        <w:rPr>
          <w:b/>
          <w:sz w:val="28"/>
        </w:rPr>
      </w:pPr>
      <w:r w:rsidRPr="0010722D">
        <w:rPr>
          <w:b/>
          <w:sz w:val="28"/>
        </w:rPr>
        <w:t>DANH MỤC THỦ TỤC HÀNH CHÍNH THUỘC THẨM QUYỀN GIẢI QUYẾT</w:t>
      </w:r>
    </w:p>
    <w:p w14:paraId="3510AD61" w14:textId="17232D4F" w:rsidR="00E62004" w:rsidRPr="0010722D" w:rsidRDefault="00C31D5D" w:rsidP="0010722D">
      <w:pPr>
        <w:jc w:val="center"/>
        <w:rPr>
          <w:b/>
          <w:sz w:val="28"/>
        </w:rPr>
      </w:pPr>
      <w:r w:rsidRPr="0010722D">
        <w:rPr>
          <w:b/>
          <w:sz w:val="28"/>
        </w:rPr>
        <w:t xml:space="preserve"> CỦA</w:t>
      </w:r>
      <w:r w:rsidR="0010722D">
        <w:rPr>
          <w:b/>
          <w:sz w:val="28"/>
          <w:lang w:val="en-US"/>
        </w:rPr>
        <w:t xml:space="preserve"> </w:t>
      </w:r>
      <w:r w:rsidR="00D90BF3" w:rsidRPr="0010722D">
        <w:rPr>
          <w:b/>
          <w:bCs/>
          <w:sz w:val="28"/>
        </w:rPr>
        <w:t>ỦY BAN NHÂN DÂN CẤP HUYỆN</w:t>
      </w:r>
    </w:p>
    <w:p w14:paraId="5BD843F2" w14:textId="5526C1D1" w:rsidR="00E62004" w:rsidRPr="0010722D" w:rsidRDefault="00C31D5D">
      <w:pPr>
        <w:jc w:val="center"/>
        <w:rPr>
          <w:i/>
          <w:sz w:val="2"/>
          <w:szCs w:val="2"/>
        </w:rPr>
      </w:pPr>
      <w:r w:rsidRPr="0010722D">
        <w:rPr>
          <w:i/>
          <w:sz w:val="28"/>
        </w:rPr>
        <w:t xml:space="preserve">(Ban hành kèm theo Quyết định số </w:t>
      </w:r>
      <w:r w:rsidR="00E52D95">
        <w:rPr>
          <w:i/>
          <w:sz w:val="28"/>
          <w:lang w:val="en-US"/>
        </w:rPr>
        <w:t>216</w:t>
      </w:r>
      <w:r w:rsidRPr="0010722D">
        <w:rPr>
          <w:i/>
          <w:sz w:val="28"/>
        </w:rPr>
        <w:t xml:space="preserve">/QĐ-UBND-HC ngày </w:t>
      </w:r>
      <w:r w:rsidR="00E52D95">
        <w:rPr>
          <w:i/>
          <w:sz w:val="28"/>
          <w:lang w:val="en-US"/>
        </w:rPr>
        <w:t>21</w:t>
      </w:r>
      <w:r w:rsidRPr="0010722D">
        <w:rPr>
          <w:i/>
          <w:sz w:val="28"/>
        </w:rPr>
        <w:t xml:space="preserve"> tháng </w:t>
      </w:r>
      <w:r w:rsidR="00E52D95">
        <w:rPr>
          <w:i/>
          <w:sz w:val="28"/>
          <w:lang w:val="en-US"/>
        </w:rPr>
        <w:t>3</w:t>
      </w:r>
      <w:r w:rsidRPr="0010722D">
        <w:rPr>
          <w:i/>
          <w:sz w:val="28"/>
        </w:rPr>
        <w:t xml:space="preserve"> năm 202</w:t>
      </w:r>
      <w:r w:rsidR="00D90BF3" w:rsidRPr="0010722D">
        <w:rPr>
          <w:i/>
          <w:sz w:val="28"/>
          <w:lang w:val="en-US"/>
        </w:rPr>
        <w:t>4</w:t>
      </w:r>
      <w:r w:rsidR="00714D70" w:rsidRPr="0010722D">
        <w:rPr>
          <w:i/>
          <w:sz w:val="28"/>
          <w:lang w:val="en-US"/>
        </w:rPr>
        <w:t xml:space="preserve"> </w:t>
      </w:r>
      <w:r w:rsidRPr="0010722D">
        <w:rPr>
          <w:i/>
          <w:sz w:val="28"/>
        </w:rPr>
        <w:t xml:space="preserve"> của Chủ tịch UBND tỉnh Đồng Tháp)</w:t>
      </w:r>
    </w:p>
    <w:p w14:paraId="12B36F5D" w14:textId="77777777" w:rsidR="00E62004" w:rsidRPr="0010722D" w:rsidRDefault="00E62004">
      <w:pPr>
        <w:jc w:val="center"/>
        <w:rPr>
          <w:i/>
          <w:sz w:val="2"/>
          <w:szCs w:val="2"/>
        </w:rPr>
      </w:pPr>
    </w:p>
    <w:p w14:paraId="08C3EB1A" w14:textId="77777777" w:rsidR="00E62004" w:rsidRPr="0010722D" w:rsidRDefault="00E62004">
      <w:pPr>
        <w:jc w:val="center"/>
        <w:rPr>
          <w:i/>
          <w:sz w:val="2"/>
          <w:szCs w:val="2"/>
        </w:rPr>
      </w:pPr>
    </w:p>
    <w:p w14:paraId="5F1EED48" w14:textId="77777777" w:rsidR="00E62004" w:rsidRPr="0010722D" w:rsidRDefault="00E62004">
      <w:pPr>
        <w:jc w:val="center"/>
        <w:rPr>
          <w:i/>
          <w:sz w:val="2"/>
          <w:szCs w:val="2"/>
        </w:rPr>
      </w:pPr>
    </w:p>
    <w:p w14:paraId="4081BCC5" w14:textId="77777777" w:rsidR="00E62004" w:rsidRPr="0010722D" w:rsidRDefault="00E62004">
      <w:pPr>
        <w:jc w:val="center"/>
        <w:rPr>
          <w:i/>
          <w:sz w:val="2"/>
          <w:szCs w:val="2"/>
        </w:rPr>
      </w:pPr>
    </w:p>
    <w:p w14:paraId="4C33B4B2" w14:textId="77777777" w:rsidR="00E62004" w:rsidRPr="0010722D" w:rsidRDefault="00E62004">
      <w:pPr>
        <w:jc w:val="center"/>
        <w:rPr>
          <w:i/>
          <w:sz w:val="2"/>
          <w:szCs w:val="2"/>
        </w:rPr>
      </w:pPr>
    </w:p>
    <w:p w14:paraId="76A7F66A" w14:textId="77777777" w:rsidR="00E62004" w:rsidRPr="0010722D" w:rsidRDefault="00C31D5D">
      <w:pPr>
        <w:jc w:val="center"/>
        <w:rPr>
          <w:i/>
          <w:sz w:val="2"/>
          <w:szCs w:val="2"/>
        </w:rPr>
      </w:pPr>
      <w:r w:rsidRPr="0010722D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2A251FF" wp14:editId="383095E7">
                <wp:simplePos x="0" y="0"/>
                <wp:positionH relativeFrom="column">
                  <wp:posOffset>4076700</wp:posOffset>
                </wp:positionH>
                <wp:positionV relativeFrom="paragraph">
                  <wp:posOffset>0</wp:posOffset>
                </wp:positionV>
                <wp:extent cx="1630497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30752" y="3780000"/>
                          <a:ext cx="1630497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4A7DBA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872C8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321pt;margin-top:0;width:128.4pt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" strokecolor="#4a7dba">
                <v:stroke startarrowwidth="narrow" startarrowlength="short" endarrowwidth="narrow" endarrowlength="short"/>
              </v:shape>
            </w:pict>
          </mc:Fallback>
        </mc:AlternateContent>
      </w:r>
    </w:p>
    <w:p w14:paraId="24A533F9" w14:textId="77777777" w:rsidR="00E62004" w:rsidRPr="0010722D" w:rsidRDefault="00E62004">
      <w:pPr>
        <w:jc w:val="center"/>
        <w:rPr>
          <w:i/>
          <w:sz w:val="2"/>
          <w:szCs w:val="2"/>
        </w:rPr>
      </w:pPr>
    </w:p>
    <w:p w14:paraId="70C7ADD9" w14:textId="77777777" w:rsidR="00E62004" w:rsidRPr="0010722D" w:rsidRDefault="00E62004">
      <w:pPr>
        <w:jc w:val="center"/>
        <w:rPr>
          <w:i/>
          <w:sz w:val="2"/>
          <w:szCs w:val="2"/>
        </w:rPr>
      </w:pPr>
    </w:p>
    <w:p w14:paraId="3765483B" w14:textId="77777777" w:rsidR="00E62004" w:rsidRPr="0010722D" w:rsidRDefault="00E62004">
      <w:pPr>
        <w:jc w:val="center"/>
        <w:rPr>
          <w:i/>
          <w:sz w:val="2"/>
          <w:szCs w:val="2"/>
        </w:rPr>
      </w:pPr>
    </w:p>
    <w:p w14:paraId="4390D693" w14:textId="77777777" w:rsidR="00E62004" w:rsidRPr="0010722D" w:rsidRDefault="00E62004">
      <w:pPr>
        <w:jc w:val="center"/>
        <w:rPr>
          <w:i/>
          <w:sz w:val="2"/>
          <w:szCs w:val="2"/>
        </w:rPr>
      </w:pPr>
    </w:p>
    <w:p w14:paraId="2684A8C2" w14:textId="77777777" w:rsidR="00E62004" w:rsidRPr="0010722D" w:rsidRDefault="00E62004">
      <w:pPr>
        <w:jc w:val="center"/>
        <w:rPr>
          <w:i/>
          <w:sz w:val="2"/>
          <w:szCs w:val="2"/>
        </w:rPr>
      </w:pPr>
    </w:p>
    <w:tbl>
      <w:tblPr>
        <w:tblStyle w:val="a0"/>
        <w:tblW w:w="1502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1276"/>
        <w:gridCol w:w="2480"/>
        <w:gridCol w:w="1134"/>
        <w:gridCol w:w="2313"/>
        <w:gridCol w:w="1302"/>
        <w:gridCol w:w="2835"/>
        <w:gridCol w:w="1125"/>
        <w:gridCol w:w="930"/>
        <w:gridCol w:w="918"/>
      </w:tblGrid>
      <w:tr w:rsidR="0010722D" w:rsidRPr="0010722D" w14:paraId="6E4622DB" w14:textId="77777777" w:rsidTr="00672A7A">
        <w:trPr>
          <w:trHeight w:val="907"/>
        </w:trPr>
        <w:tc>
          <w:tcPr>
            <w:tcW w:w="709" w:type="dxa"/>
            <w:vMerge w:val="restart"/>
            <w:vAlign w:val="center"/>
          </w:tcPr>
          <w:p w14:paraId="4A4AEEC5" w14:textId="77777777" w:rsidR="00E62004" w:rsidRPr="0010722D" w:rsidRDefault="00C31D5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10722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276" w:type="dxa"/>
            <w:vMerge w:val="restart"/>
            <w:vAlign w:val="center"/>
          </w:tcPr>
          <w:p w14:paraId="37B6E2AB" w14:textId="77777777" w:rsidR="00E62004" w:rsidRPr="0010722D" w:rsidRDefault="00C31D5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10722D">
              <w:rPr>
                <w:b/>
                <w:sz w:val="26"/>
                <w:szCs w:val="26"/>
              </w:rPr>
              <w:t>Mã số</w:t>
            </w:r>
            <w:r w:rsidRPr="0010722D">
              <w:rPr>
                <w:b/>
                <w:sz w:val="26"/>
                <w:szCs w:val="26"/>
              </w:rPr>
              <w:br/>
              <w:t>hồ sơ</w:t>
            </w:r>
          </w:p>
        </w:tc>
        <w:tc>
          <w:tcPr>
            <w:tcW w:w="2480" w:type="dxa"/>
            <w:vMerge w:val="restart"/>
            <w:vAlign w:val="center"/>
          </w:tcPr>
          <w:p w14:paraId="7E22918F" w14:textId="77777777" w:rsidR="00E62004" w:rsidRPr="0010722D" w:rsidRDefault="00C31D5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10722D">
              <w:rPr>
                <w:b/>
                <w:sz w:val="26"/>
                <w:szCs w:val="26"/>
              </w:rPr>
              <w:t>Tên thủ tục</w:t>
            </w:r>
            <w:r w:rsidRPr="0010722D">
              <w:rPr>
                <w:b/>
                <w:sz w:val="26"/>
                <w:szCs w:val="26"/>
              </w:rPr>
              <w:br/>
              <w:t>hành chính</w:t>
            </w:r>
          </w:p>
        </w:tc>
        <w:tc>
          <w:tcPr>
            <w:tcW w:w="1134" w:type="dxa"/>
            <w:vMerge w:val="restart"/>
            <w:vAlign w:val="center"/>
          </w:tcPr>
          <w:p w14:paraId="0F371A2E" w14:textId="77777777" w:rsidR="00E62004" w:rsidRPr="0010722D" w:rsidRDefault="00C31D5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10722D">
              <w:rPr>
                <w:b/>
                <w:sz w:val="26"/>
                <w:szCs w:val="26"/>
              </w:rPr>
              <w:t>Thời hạn</w:t>
            </w:r>
            <w:r w:rsidRPr="0010722D">
              <w:rPr>
                <w:b/>
                <w:sz w:val="26"/>
                <w:szCs w:val="26"/>
              </w:rPr>
              <w:br/>
              <w:t>giải quyết</w:t>
            </w:r>
          </w:p>
        </w:tc>
        <w:tc>
          <w:tcPr>
            <w:tcW w:w="2313" w:type="dxa"/>
            <w:vMerge w:val="restart"/>
            <w:vAlign w:val="center"/>
          </w:tcPr>
          <w:p w14:paraId="4FF41AAC" w14:textId="77777777" w:rsidR="00E62004" w:rsidRPr="0010722D" w:rsidRDefault="00C31D5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10722D">
              <w:rPr>
                <w:b/>
                <w:sz w:val="26"/>
                <w:szCs w:val="26"/>
              </w:rPr>
              <w:t>Địa điểm thực hiện</w:t>
            </w:r>
          </w:p>
        </w:tc>
        <w:tc>
          <w:tcPr>
            <w:tcW w:w="1302" w:type="dxa"/>
            <w:vMerge w:val="restart"/>
            <w:vAlign w:val="center"/>
          </w:tcPr>
          <w:p w14:paraId="62B008A8" w14:textId="77777777" w:rsidR="00E62004" w:rsidRPr="0010722D" w:rsidRDefault="00C31D5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10722D">
              <w:rPr>
                <w:b/>
                <w:sz w:val="26"/>
                <w:szCs w:val="26"/>
              </w:rPr>
              <w:t>Phí , lệ phí (đồng)</w:t>
            </w:r>
            <w:bookmarkStart w:id="0" w:name="_GoBack"/>
            <w:bookmarkEnd w:id="0"/>
          </w:p>
        </w:tc>
        <w:tc>
          <w:tcPr>
            <w:tcW w:w="2835" w:type="dxa"/>
            <w:vMerge w:val="restart"/>
            <w:vAlign w:val="center"/>
          </w:tcPr>
          <w:p w14:paraId="1648FC83" w14:textId="77777777" w:rsidR="00E62004" w:rsidRPr="0010722D" w:rsidRDefault="00C31D5D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10722D">
              <w:rPr>
                <w:b/>
                <w:sz w:val="26"/>
                <w:szCs w:val="26"/>
              </w:rPr>
              <w:t>Tên VBQPPL quy định</w:t>
            </w:r>
          </w:p>
        </w:tc>
        <w:tc>
          <w:tcPr>
            <w:tcW w:w="2055" w:type="dxa"/>
            <w:gridSpan w:val="2"/>
          </w:tcPr>
          <w:p w14:paraId="090BDB26" w14:textId="77777777" w:rsidR="00E62004" w:rsidRPr="0010722D" w:rsidRDefault="00C31D5D">
            <w:pPr>
              <w:jc w:val="center"/>
              <w:rPr>
                <w:b/>
                <w:sz w:val="26"/>
                <w:szCs w:val="26"/>
              </w:rPr>
            </w:pPr>
            <w:r w:rsidRPr="0010722D">
              <w:rPr>
                <w:b/>
                <w:sz w:val="26"/>
                <w:szCs w:val="26"/>
              </w:rPr>
              <w:t>Cách thức thực hiện</w:t>
            </w:r>
          </w:p>
        </w:tc>
        <w:tc>
          <w:tcPr>
            <w:tcW w:w="918" w:type="dxa"/>
            <w:vMerge w:val="restart"/>
            <w:vAlign w:val="center"/>
          </w:tcPr>
          <w:p w14:paraId="26E30511" w14:textId="77777777" w:rsidR="00E62004" w:rsidRPr="0010722D" w:rsidRDefault="00C31D5D">
            <w:pPr>
              <w:jc w:val="center"/>
              <w:rPr>
                <w:b/>
                <w:sz w:val="26"/>
                <w:szCs w:val="26"/>
              </w:rPr>
            </w:pPr>
            <w:r w:rsidRPr="0010722D">
              <w:rPr>
                <w:b/>
                <w:sz w:val="26"/>
                <w:szCs w:val="26"/>
              </w:rPr>
              <w:t>Số trang</w:t>
            </w:r>
          </w:p>
        </w:tc>
      </w:tr>
      <w:tr w:rsidR="0010722D" w:rsidRPr="0010722D" w14:paraId="3CCB14E5" w14:textId="77777777" w:rsidTr="00672A7A">
        <w:trPr>
          <w:trHeight w:val="601"/>
        </w:trPr>
        <w:tc>
          <w:tcPr>
            <w:tcW w:w="709" w:type="dxa"/>
            <w:vMerge/>
            <w:vAlign w:val="center"/>
          </w:tcPr>
          <w:p w14:paraId="13B428EB" w14:textId="77777777" w:rsidR="00E62004" w:rsidRPr="0010722D" w:rsidRDefault="00E620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01926E81" w14:textId="77777777" w:rsidR="00E62004" w:rsidRPr="0010722D" w:rsidRDefault="00E620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80" w:type="dxa"/>
            <w:vMerge/>
            <w:vAlign w:val="center"/>
          </w:tcPr>
          <w:p w14:paraId="69A60801" w14:textId="77777777" w:rsidR="00E62004" w:rsidRPr="0010722D" w:rsidRDefault="00E620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14:paraId="218DF099" w14:textId="77777777" w:rsidR="00E62004" w:rsidRPr="0010722D" w:rsidRDefault="00E620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313" w:type="dxa"/>
            <w:vMerge/>
            <w:vAlign w:val="center"/>
          </w:tcPr>
          <w:p w14:paraId="5D53E18A" w14:textId="77777777" w:rsidR="00E62004" w:rsidRPr="0010722D" w:rsidRDefault="00E620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302" w:type="dxa"/>
            <w:vMerge/>
            <w:vAlign w:val="center"/>
          </w:tcPr>
          <w:p w14:paraId="760061AB" w14:textId="77777777" w:rsidR="00E62004" w:rsidRPr="0010722D" w:rsidRDefault="00E620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14:paraId="07AFC49A" w14:textId="77777777" w:rsidR="00E62004" w:rsidRPr="0010722D" w:rsidRDefault="00E620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125" w:type="dxa"/>
          </w:tcPr>
          <w:p w14:paraId="7D15F593" w14:textId="77777777" w:rsidR="00E62004" w:rsidRPr="0010722D" w:rsidRDefault="00C31D5D">
            <w:pPr>
              <w:jc w:val="center"/>
              <w:rPr>
                <w:b/>
                <w:sz w:val="26"/>
                <w:szCs w:val="26"/>
              </w:rPr>
            </w:pPr>
            <w:r w:rsidRPr="0010722D">
              <w:rPr>
                <w:b/>
                <w:sz w:val="26"/>
                <w:szCs w:val="26"/>
              </w:rPr>
              <w:t>Nộp hồ sơ</w:t>
            </w:r>
          </w:p>
        </w:tc>
        <w:tc>
          <w:tcPr>
            <w:tcW w:w="930" w:type="dxa"/>
          </w:tcPr>
          <w:p w14:paraId="4E7AF9FE" w14:textId="77777777" w:rsidR="00E62004" w:rsidRPr="0010722D" w:rsidRDefault="00C31D5D">
            <w:pPr>
              <w:jc w:val="center"/>
              <w:rPr>
                <w:b/>
                <w:sz w:val="26"/>
                <w:szCs w:val="26"/>
              </w:rPr>
            </w:pPr>
            <w:r w:rsidRPr="0010722D">
              <w:rPr>
                <w:b/>
                <w:sz w:val="26"/>
                <w:szCs w:val="26"/>
              </w:rPr>
              <w:t>Trả hồ sơ</w:t>
            </w:r>
          </w:p>
        </w:tc>
        <w:tc>
          <w:tcPr>
            <w:tcW w:w="918" w:type="dxa"/>
            <w:vMerge/>
            <w:vAlign w:val="center"/>
          </w:tcPr>
          <w:p w14:paraId="5ED56D33" w14:textId="77777777" w:rsidR="00E62004" w:rsidRPr="0010722D" w:rsidRDefault="00E620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10722D" w:rsidRPr="0010722D" w14:paraId="6E09C9BE" w14:textId="77777777" w:rsidTr="00672A7A">
        <w:tc>
          <w:tcPr>
            <w:tcW w:w="709" w:type="dxa"/>
            <w:vAlign w:val="center"/>
          </w:tcPr>
          <w:p w14:paraId="55ED6716" w14:textId="56D7AB34" w:rsidR="007A32FB" w:rsidRPr="0010722D" w:rsidRDefault="005068A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10722D">
              <w:rPr>
                <w:b/>
                <w:sz w:val="26"/>
                <w:szCs w:val="26"/>
                <w:lang w:val="en-US"/>
              </w:rPr>
              <w:t>I</w:t>
            </w:r>
          </w:p>
        </w:tc>
        <w:tc>
          <w:tcPr>
            <w:tcW w:w="14313" w:type="dxa"/>
            <w:gridSpan w:val="9"/>
            <w:vAlign w:val="center"/>
          </w:tcPr>
          <w:p w14:paraId="0F98A54A" w14:textId="77777777" w:rsidR="007A32FB" w:rsidRPr="0010722D" w:rsidRDefault="00E0177E" w:rsidP="006608D5">
            <w:pPr>
              <w:rPr>
                <w:sz w:val="26"/>
                <w:szCs w:val="26"/>
                <w:lang w:val="en-US"/>
              </w:rPr>
            </w:pPr>
            <w:r w:rsidRPr="0010722D">
              <w:rPr>
                <w:b/>
                <w:sz w:val="28"/>
              </w:rPr>
              <w:t>DANH MỤC THỦ TỤC HÀNH CHÍNH MỚ</w:t>
            </w:r>
            <w:r w:rsidR="006608D5" w:rsidRPr="0010722D">
              <w:rPr>
                <w:b/>
                <w:sz w:val="28"/>
              </w:rPr>
              <w:t>I BAN HÀNH</w:t>
            </w:r>
            <w:r w:rsidR="006608D5" w:rsidRPr="0010722D">
              <w:rPr>
                <w:b/>
                <w:sz w:val="28"/>
                <w:lang w:val="en-US"/>
              </w:rPr>
              <w:t>: không có</w:t>
            </w:r>
          </w:p>
        </w:tc>
      </w:tr>
      <w:tr w:rsidR="0010722D" w:rsidRPr="0010722D" w14:paraId="4CD3AB12" w14:textId="77777777" w:rsidTr="00672A7A">
        <w:tc>
          <w:tcPr>
            <w:tcW w:w="709" w:type="dxa"/>
            <w:vAlign w:val="center"/>
          </w:tcPr>
          <w:p w14:paraId="088D7144" w14:textId="52964E54" w:rsidR="006608D5" w:rsidRPr="0010722D" w:rsidRDefault="005068AB" w:rsidP="006608D5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10722D">
              <w:rPr>
                <w:b/>
                <w:sz w:val="26"/>
                <w:szCs w:val="26"/>
                <w:lang w:val="en-US"/>
              </w:rPr>
              <w:t>II</w:t>
            </w:r>
          </w:p>
        </w:tc>
        <w:tc>
          <w:tcPr>
            <w:tcW w:w="14313" w:type="dxa"/>
            <w:gridSpan w:val="9"/>
            <w:vAlign w:val="center"/>
          </w:tcPr>
          <w:p w14:paraId="353EFF44" w14:textId="77777777" w:rsidR="006608D5" w:rsidRPr="0010722D" w:rsidRDefault="006608D5" w:rsidP="006608D5">
            <w:pPr>
              <w:rPr>
                <w:sz w:val="26"/>
                <w:szCs w:val="26"/>
                <w:lang w:val="en-US"/>
              </w:rPr>
            </w:pPr>
            <w:r w:rsidRPr="0010722D">
              <w:rPr>
                <w:b/>
                <w:sz w:val="28"/>
              </w:rPr>
              <w:t xml:space="preserve">DANH MỤC THỦ TỤC HÀNH CHÍNH </w:t>
            </w:r>
            <w:r w:rsidRPr="0010722D">
              <w:rPr>
                <w:b/>
                <w:sz w:val="28"/>
                <w:lang w:val="en-US"/>
              </w:rPr>
              <w:t>SỬA ĐỔI, BỔ SUNG</w:t>
            </w:r>
          </w:p>
        </w:tc>
      </w:tr>
      <w:tr w:rsidR="0010722D" w:rsidRPr="0010722D" w14:paraId="569EE09F" w14:textId="77777777" w:rsidTr="00672A7A">
        <w:tc>
          <w:tcPr>
            <w:tcW w:w="709" w:type="dxa"/>
            <w:vAlign w:val="center"/>
          </w:tcPr>
          <w:p w14:paraId="6F56A36F" w14:textId="02CE779D" w:rsidR="006608D5" w:rsidRPr="0010722D" w:rsidRDefault="006608D5" w:rsidP="006608D5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10722D">
              <w:rPr>
                <w:b/>
                <w:sz w:val="26"/>
                <w:szCs w:val="26"/>
                <w:lang w:val="en-US"/>
              </w:rPr>
              <w:t>I</w:t>
            </w:r>
            <w:r w:rsidR="005068AB" w:rsidRPr="0010722D">
              <w:rPr>
                <w:b/>
                <w:sz w:val="26"/>
                <w:szCs w:val="26"/>
                <w:lang w:val="en-US"/>
              </w:rPr>
              <w:t>I.1</w:t>
            </w:r>
          </w:p>
        </w:tc>
        <w:tc>
          <w:tcPr>
            <w:tcW w:w="14313" w:type="dxa"/>
            <w:gridSpan w:val="9"/>
            <w:vAlign w:val="center"/>
          </w:tcPr>
          <w:p w14:paraId="69C8C79E" w14:textId="77777777" w:rsidR="006608D5" w:rsidRPr="0010722D" w:rsidRDefault="006608D5" w:rsidP="006608D5">
            <w:pPr>
              <w:rPr>
                <w:b/>
                <w:sz w:val="26"/>
                <w:szCs w:val="26"/>
                <w:lang w:val="en-US"/>
              </w:rPr>
            </w:pPr>
            <w:r w:rsidRPr="0010722D">
              <w:rPr>
                <w:b/>
                <w:sz w:val="26"/>
                <w:szCs w:val="26"/>
                <w:lang w:val="en-US"/>
              </w:rPr>
              <w:t>Lĩnh vực đường thủy</w:t>
            </w:r>
          </w:p>
        </w:tc>
      </w:tr>
      <w:tr w:rsidR="0010722D" w:rsidRPr="0010722D" w14:paraId="0C4275E1" w14:textId="77777777" w:rsidTr="007000DA">
        <w:tc>
          <w:tcPr>
            <w:tcW w:w="709" w:type="dxa"/>
            <w:vAlign w:val="center"/>
          </w:tcPr>
          <w:p w14:paraId="281C2701" w14:textId="663C9A97" w:rsidR="006608D5" w:rsidRPr="0010722D" w:rsidRDefault="005562FA" w:rsidP="005562FA">
            <w:pPr>
              <w:jc w:val="center"/>
              <w:rPr>
                <w:sz w:val="24"/>
                <w:szCs w:val="24"/>
                <w:lang w:val="en-US"/>
              </w:rPr>
            </w:pPr>
            <w:r w:rsidRPr="0010722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14:paraId="5B1112C6" w14:textId="77777777" w:rsidR="006608D5" w:rsidRPr="0010722D" w:rsidRDefault="006608D5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1.003658</w:t>
            </w:r>
          </w:p>
        </w:tc>
        <w:tc>
          <w:tcPr>
            <w:tcW w:w="2480" w:type="dxa"/>
            <w:vAlign w:val="center"/>
          </w:tcPr>
          <w:p w14:paraId="390A25B9" w14:textId="77777777" w:rsidR="006608D5" w:rsidRPr="0010722D" w:rsidRDefault="006608D5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Công bố lại hoạt động bến thủy nội địa</w:t>
            </w:r>
          </w:p>
        </w:tc>
        <w:tc>
          <w:tcPr>
            <w:tcW w:w="1134" w:type="dxa"/>
            <w:vAlign w:val="center"/>
          </w:tcPr>
          <w:p w14:paraId="55560458" w14:textId="77777777" w:rsidR="006608D5" w:rsidRPr="0010722D" w:rsidRDefault="006608D5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5 ngày</w:t>
            </w:r>
          </w:p>
        </w:tc>
        <w:tc>
          <w:tcPr>
            <w:tcW w:w="2313" w:type="dxa"/>
            <w:vAlign w:val="center"/>
          </w:tcPr>
          <w:p w14:paraId="5FF19183" w14:textId="77777777" w:rsidR="006608D5" w:rsidRPr="0010722D" w:rsidRDefault="006608D5" w:rsidP="007000DA">
            <w:pPr>
              <w:jc w:val="both"/>
              <w:rPr>
                <w:spacing w:val="-6"/>
                <w:sz w:val="24"/>
                <w:szCs w:val="24"/>
                <w:lang w:val="en-US"/>
              </w:rPr>
            </w:pPr>
            <w:r w:rsidRPr="0010722D">
              <w:rPr>
                <w:rFonts w:eastAsia="Times New Roman"/>
                <w:spacing w:val="-6"/>
                <w:sz w:val="24"/>
                <w:szCs w:val="24"/>
              </w:rPr>
              <w:t xml:space="preserve">Bộ phận tiếp nhận và trả kết quả </w:t>
            </w:r>
            <w:r w:rsidR="00017783" w:rsidRPr="0010722D">
              <w:rPr>
                <w:sz w:val="24"/>
                <w:szCs w:val="24"/>
              </w:rPr>
              <w:t>của Ủy ban nhân dân huyện, thành phố</w:t>
            </w:r>
          </w:p>
        </w:tc>
        <w:tc>
          <w:tcPr>
            <w:tcW w:w="1302" w:type="dxa"/>
            <w:vAlign w:val="center"/>
          </w:tcPr>
          <w:p w14:paraId="51683DDC" w14:textId="77777777" w:rsidR="006608D5" w:rsidRPr="0010722D" w:rsidRDefault="006608D5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sz w:val="24"/>
                <w:szCs w:val="24"/>
              </w:rPr>
              <w:t>100.000 đồng/lần.</w:t>
            </w:r>
          </w:p>
        </w:tc>
        <w:tc>
          <w:tcPr>
            <w:tcW w:w="2835" w:type="dxa"/>
            <w:vAlign w:val="center"/>
          </w:tcPr>
          <w:p w14:paraId="2719F0A6" w14:textId="2D3B127C" w:rsidR="006608D5" w:rsidRPr="0010722D" w:rsidRDefault="006608D5" w:rsidP="007000DA">
            <w:pPr>
              <w:jc w:val="both"/>
              <w:rPr>
                <w:sz w:val="24"/>
                <w:szCs w:val="24"/>
                <w:lang w:val="en-US"/>
              </w:rPr>
            </w:pPr>
            <w:r w:rsidRPr="0010722D">
              <w:rPr>
                <w:sz w:val="24"/>
                <w:szCs w:val="24"/>
              </w:rPr>
              <w:t>- Nghị định số 08/2021/NĐ-CP ngày 28/01/2021 của Chính phủ về quản lý</w:t>
            </w:r>
            <w:r w:rsidR="00017783" w:rsidRPr="0010722D">
              <w:rPr>
                <w:sz w:val="24"/>
                <w:szCs w:val="24"/>
                <w:lang w:val="en-US"/>
              </w:rPr>
              <w:t xml:space="preserve"> </w:t>
            </w:r>
            <w:r w:rsidR="00017783" w:rsidRPr="0010722D">
              <w:rPr>
                <w:rFonts w:eastAsia="Times New Roman"/>
                <w:sz w:val="24"/>
                <w:szCs w:val="24"/>
                <w:lang w:val="vi" w:eastAsia="en-US"/>
              </w:rPr>
              <w:t>hoạt động đường thủy nội</w:t>
            </w:r>
            <w:r w:rsidR="00017783" w:rsidRPr="0010722D">
              <w:rPr>
                <w:rFonts w:eastAsia="Times New Roman"/>
                <w:spacing w:val="-2"/>
                <w:sz w:val="24"/>
                <w:szCs w:val="24"/>
                <w:lang w:val="vi" w:eastAsia="en-US"/>
              </w:rPr>
              <w:t xml:space="preserve"> </w:t>
            </w:r>
            <w:r w:rsidR="00017783" w:rsidRPr="0010722D">
              <w:rPr>
                <w:rFonts w:eastAsia="Times New Roman"/>
                <w:sz w:val="24"/>
                <w:szCs w:val="24"/>
                <w:lang w:val="vi" w:eastAsia="en-US"/>
              </w:rPr>
              <w:t xml:space="preserve">địa; </w:t>
            </w:r>
            <w:bookmarkStart w:id="1" w:name="loai_1"/>
            <w:r w:rsidR="00017783" w:rsidRPr="0010722D">
              <w:rPr>
                <w:bCs/>
                <w:sz w:val="24"/>
                <w:szCs w:val="24"/>
              </w:rPr>
              <w:t>N</w:t>
            </w:r>
            <w:bookmarkEnd w:id="1"/>
            <w:r w:rsidR="00017783" w:rsidRPr="0010722D">
              <w:rPr>
                <w:bCs/>
                <w:sz w:val="24"/>
                <w:szCs w:val="24"/>
              </w:rPr>
              <w:t xml:space="preserve">ghị định </w:t>
            </w:r>
            <w:r w:rsidR="00017783" w:rsidRPr="0010722D">
              <w:rPr>
                <w:sz w:val="24"/>
                <w:szCs w:val="24"/>
                <w:shd w:val="clear" w:color="auto" w:fill="FFFFFF"/>
              </w:rPr>
              <w:t>06/2024/NĐ-CP</w:t>
            </w:r>
            <w:bookmarkStart w:id="2" w:name="loai_1_name"/>
            <w:r w:rsidR="00017783" w:rsidRPr="0010722D">
              <w:rPr>
                <w:sz w:val="24"/>
                <w:szCs w:val="24"/>
              </w:rPr>
              <w:t xml:space="preserve"> ngày 25/01/2024 của Chính phủ Sửa đổi, bổ sung một số điều của nghị định số </w:t>
            </w:r>
            <w:bookmarkEnd w:id="2"/>
            <w:r w:rsidR="00017783" w:rsidRPr="0010722D">
              <w:rPr>
                <w:sz w:val="24"/>
                <w:szCs w:val="24"/>
              </w:rPr>
              <w:fldChar w:fldCharType="begin"/>
            </w:r>
            <w:r w:rsidR="00017783" w:rsidRPr="0010722D">
              <w:rPr>
                <w:sz w:val="24"/>
                <w:szCs w:val="24"/>
              </w:rPr>
              <w:instrText xml:space="preserve"> HYPERLINK "https://thuvienphapluat.vn/van-ban/giao-thong-van-tai/nghi-dinh-08-2021-nd-cp-quy-dinh-quan-ly-hoat-dong-duong-thuy-noi-dia-334649.aspx" \o "Nghị định 08/2021/NĐ-CP" \t "_blank" </w:instrText>
            </w:r>
            <w:r w:rsidR="00017783" w:rsidRPr="0010722D">
              <w:rPr>
                <w:sz w:val="24"/>
                <w:szCs w:val="24"/>
              </w:rPr>
              <w:fldChar w:fldCharType="separate"/>
            </w:r>
            <w:r w:rsidR="00017783" w:rsidRPr="0010722D">
              <w:rPr>
                <w:rStyle w:val="Hyperlink"/>
                <w:color w:val="auto"/>
                <w:sz w:val="24"/>
                <w:szCs w:val="24"/>
                <w:u w:val="none"/>
              </w:rPr>
              <w:t>08/2021/NĐ-CP</w:t>
            </w:r>
            <w:r w:rsidR="00017783" w:rsidRPr="0010722D">
              <w:rPr>
                <w:sz w:val="24"/>
                <w:szCs w:val="24"/>
              </w:rPr>
              <w:fldChar w:fldCharType="end"/>
            </w:r>
          </w:p>
        </w:tc>
        <w:tc>
          <w:tcPr>
            <w:tcW w:w="1125" w:type="dxa"/>
            <w:vAlign w:val="center"/>
          </w:tcPr>
          <w:p w14:paraId="2931CDF9" w14:textId="77777777" w:rsidR="006608D5" w:rsidRPr="0010722D" w:rsidRDefault="006608D5" w:rsidP="007000D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- Trực tiếp.</w:t>
            </w:r>
          </w:p>
          <w:p w14:paraId="76B78FBD" w14:textId="4FA77813" w:rsidR="006608D5" w:rsidRPr="0010722D" w:rsidRDefault="006608D5" w:rsidP="007000DA">
            <w:pPr>
              <w:jc w:val="both"/>
              <w:rPr>
                <w:sz w:val="24"/>
                <w:szCs w:val="24"/>
                <w:lang w:val="en-US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- Trực tuyến</w:t>
            </w:r>
            <w:r w:rsidR="00017783" w:rsidRPr="0010722D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="005562FA" w:rsidRPr="0010722D">
              <w:rPr>
                <w:rFonts w:eastAsia="Times New Roman"/>
                <w:sz w:val="24"/>
                <w:szCs w:val="24"/>
                <w:lang w:val="en-US"/>
              </w:rPr>
              <w:t>toàn trình</w:t>
            </w:r>
          </w:p>
        </w:tc>
        <w:tc>
          <w:tcPr>
            <w:tcW w:w="930" w:type="dxa"/>
            <w:vAlign w:val="center"/>
          </w:tcPr>
          <w:p w14:paraId="7B122E08" w14:textId="77777777" w:rsidR="006608D5" w:rsidRPr="0010722D" w:rsidRDefault="006608D5" w:rsidP="007000D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- Trực tiếp.</w:t>
            </w:r>
          </w:p>
          <w:p w14:paraId="037CEA29" w14:textId="77777777" w:rsidR="006608D5" w:rsidRPr="0010722D" w:rsidRDefault="006608D5" w:rsidP="007000D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- BCCI</w:t>
            </w:r>
          </w:p>
          <w:p w14:paraId="6A2FE71B" w14:textId="7A6338BE" w:rsidR="006608D5" w:rsidRPr="0010722D" w:rsidRDefault="005562FA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- Trực tuyến</w:t>
            </w:r>
            <w:r w:rsidRPr="0010722D">
              <w:rPr>
                <w:rFonts w:eastAsia="Times New Roman"/>
                <w:sz w:val="24"/>
                <w:szCs w:val="24"/>
                <w:lang w:val="en-US"/>
              </w:rPr>
              <w:t xml:space="preserve"> toàn trình</w:t>
            </w:r>
          </w:p>
        </w:tc>
        <w:tc>
          <w:tcPr>
            <w:tcW w:w="918" w:type="dxa"/>
            <w:vAlign w:val="center"/>
          </w:tcPr>
          <w:p w14:paraId="4AC1EA33" w14:textId="77777777" w:rsidR="006608D5" w:rsidRPr="0010722D" w:rsidRDefault="006608D5" w:rsidP="006608D5">
            <w:pPr>
              <w:rPr>
                <w:sz w:val="26"/>
                <w:szCs w:val="26"/>
              </w:rPr>
            </w:pPr>
          </w:p>
        </w:tc>
      </w:tr>
      <w:tr w:rsidR="0010722D" w:rsidRPr="0010722D" w14:paraId="42262372" w14:textId="77777777" w:rsidTr="007000DA">
        <w:tc>
          <w:tcPr>
            <w:tcW w:w="709" w:type="dxa"/>
            <w:vAlign w:val="center"/>
          </w:tcPr>
          <w:p w14:paraId="6CB0F9EC" w14:textId="250BD33A" w:rsidR="006608D5" w:rsidRPr="0010722D" w:rsidRDefault="005562FA" w:rsidP="005562FA">
            <w:pPr>
              <w:jc w:val="center"/>
              <w:rPr>
                <w:sz w:val="24"/>
                <w:szCs w:val="24"/>
                <w:lang w:val="en-US"/>
              </w:rPr>
            </w:pPr>
            <w:r w:rsidRPr="0010722D">
              <w:rPr>
                <w:sz w:val="24"/>
                <w:szCs w:val="24"/>
                <w:lang w:val="en-US"/>
              </w:rPr>
              <w:t>2</w:t>
            </w:r>
          </w:p>
          <w:p w14:paraId="5C70D3FC" w14:textId="77777777" w:rsidR="006608D5" w:rsidRPr="0010722D" w:rsidRDefault="006608D5" w:rsidP="005562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F81511F" w14:textId="77777777" w:rsidR="006608D5" w:rsidRPr="0010722D" w:rsidRDefault="006608D5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1.009452</w:t>
            </w:r>
          </w:p>
        </w:tc>
        <w:tc>
          <w:tcPr>
            <w:tcW w:w="2480" w:type="dxa"/>
            <w:vAlign w:val="center"/>
          </w:tcPr>
          <w:p w14:paraId="4F1205A7" w14:textId="77777777" w:rsidR="006608D5" w:rsidRPr="0010722D" w:rsidRDefault="006608D5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Thỏa thuận thông số kỹ thuật xây dựng bến thủy nội địa</w:t>
            </w:r>
          </w:p>
        </w:tc>
        <w:tc>
          <w:tcPr>
            <w:tcW w:w="1134" w:type="dxa"/>
            <w:vAlign w:val="center"/>
          </w:tcPr>
          <w:p w14:paraId="016FA705" w14:textId="77777777" w:rsidR="006608D5" w:rsidRPr="0010722D" w:rsidRDefault="006608D5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15 ngày</w:t>
            </w:r>
          </w:p>
        </w:tc>
        <w:tc>
          <w:tcPr>
            <w:tcW w:w="2313" w:type="dxa"/>
            <w:vAlign w:val="center"/>
          </w:tcPr>
          <w:p w14:paraId="33672C01" w14:textId="77777777" w:rsidR="006608D5" w:rsidRPr="0010722D" w:rsidRDefault="00017783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pacing w:val="-6"/>
                <w:sz w:val="24"/>
                <w:szCs w:val="24"/>
              </w:rPr>
              <w:t xml:space="preserve">Bộ phận tiếp nhận và trả kết quả </w:t>
            </w:r>
            <w:r w:rsidRPr="0010722D">
              <w:rPr>
                <w:sz w:val="24"/>
                <w:szCs w:val="24"/>
              </w:rPr>
              <w:t>của Ủy ban nhân dân huyện, thành phố</w:t>
            </w:r>
          </w:p>
        </w:tc>
        <w:tc>
          <w:tcPr>
            <w:tcW w:w="1302" w:type="dxa"/>
            <w:vAlign w:val="center"/>
          </w:tcPr>
          <w:p w14:paraId="180FFD41" w14:textId="77777777" w:rsidR="006608D5" w:rsidRPr="0010722D" w:rsidRDefault="006608D5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sz w:val="24"/>
                <w:szCs w:val="24"/>
              </w:rPr>
              <w:t>không</w:t>
            </w:r>
          </w:p>
        </w:tc>
        <w:tc>
          <w:tcPr>
            <w:tcW w:w="2835" w:type="dxa"/>
            <w:vAlign w:val="center"/>
          </w:tcPr>
          <w:p w14:paraId="38737241" w14:textId="77777777" w:rsidR="006608D5" w:rsidRPr="0010722D" w:rsidRDefault="006608D5" w:rsidP="007000DA">
            <w:pPr>
              <w:jc w:val="both"/>
              <w:rPr>
                <w:sz w:val="24"/>
                <w:szCs w:val="24"/>
                <w:lang w:val="en-US"/>
              </w:rPr>
            </w:pPr>
            <w:r w:rsidRPr="0010722D">
              <w:rPr>
                <w:sz w:val="24"/>
                <w:szCs w:val="24"/>
              </w:rPr>
              <w:t>Nghị định số 08/2021/NĐ-CP ngày 28/01/2021 của Chính phủ về quản lý</w:t>
            </w:r>
            <w:r w:rsidR="00017783" w:rsidRPr="0010722D">
              <w:rPr>
                <w:sz w:val="24"/>
                <w:szCs w:val="24"/>
                <w:lang w:val="en-US"/>
              </w:rPr>
              <w:t xml:space="preserve"> </w:t>
            </w:r>
            <w:r w:rsidR="00017783" w:rsidRPr="0010722D">
              <w:rPr>
                <w:rFonts w:eastAsia="Times New Roman"/>
                <w:sz w:val="24"/>
                <w:szCs w:val="24"/>
                <w:lang w:val="vi" w:eastAsia="en-US"/>
              </w:rPr>
              <w:t>hoạt động đường thủy nội</w:t>
            </w:r>
            <w:r w:rsidR="00017783" w:rsidRPr="0010722D">
              <w:rPr>
                <w:rFonts w:eastAsia="Times New Roman"/>
                <w:spacing w:val="-2"/>
                <w:sz w:val="24"/>
                <w:szCs w:val="24"/>
                <w:lang w:val="vi" w:eastAsia="en-US"/>
              </w:rPr>
              <w:t xml:space="preserve"> </w:t>
            </w:r>
            <w:r w:rsidR="00017783" w:rsidRPr="0010722D">
              <w:rPr>
                <w:rFonts w:eastAsia="Times New Roman"/>
                <w:sz w:val="24"/>
                <w:szCs w:val="24"/>
                <w:lang w:val="vi" w:eastAsia="en-US"/>
              </w:rPr>
              <w:t xml:space="preserve">địa; </w:t>
            </w:r>
            <w:r w:rsidR="00017783" w:rsidRPr="0010722D">
              <w:rPr>
                <w:bCs/>
                <w:sz w:val="24"/>
                <w:szCs w:val="24"/>
              </w:rPr>
              <w:t xml:space="preserve">Nghị định </w:t>
            </w:r>
            <w:r w:rsidR="00017783" w:rsidRPr="0010722D">
              <w:rPr>
                <w:sz w:val="24"/>
                <w:szCs w:val="24"/>
                <w:shd w:val="clear" w:color="auto" w:fill="FFFFFF"/>
              </w:rPr>
              <w:t>06/2024/NĐ-CP</w:t>
            </w:r>
            <w:r w:rsidR="00017783" w:rsidRPr="0010722D">
              <w:rPr>
                <w:sz w:val="24"/>
                <w:szCs w:val="24"/>
              </w:rPr>
              <w:t xml:space="preserve"> ngày 25/01/2024 của Chính phủ Sửa đổi, bổ sung một số điều của nghị định số </w:t>
            </w:r>
            <w:hyperlink r:id="rId8" w:tgtFrame="_blank" w:tooltip="Nghị định 08/2021/NĐ-CP" w:history="1">
              <w:r w:rsidR="00017783" w:rsidRPr="0010722D">
                <w:rPr>
                  <w:rStyle w:val="Hyperlink"/>
                  <w:color w:val="auto"/>
                  <w:sz w:val="24"/>
                  <w:szCs w:val="24"/>
                  <w:u w:val="none"/>
                </w:rPr>
                <w:t>08/2021/NĐ-CP</w:t>
              </w:r>
            </w:hyperlink>
          </w:p>
        </w:tc>
        <w:tc>
          <w:tcPr>
            <w:tcW w:w="1125" w:type="dxa"/>
            <w:vAlign w:val="center"/>
          </w:tcPr>
          <w:p w14:paraId="3FF2FC52" w14:textId="77777777" w:rsidR="006608D5" w:rsidRPr="0010722D" w:rsidRDefault="006608D5" w:rsidP="007000D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- Trực tiếp.</w:t>
            </w:r>
          </w:p>
          <w:p w14:paraId="67C6A9B5" w14:textId="77777777" w:rsidR="006608D5" w:rsidRPr="0010722D" w:rsidRDefault="006608D5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 xml:space="preserve">- </w:t>
            </w:r>
            <w:r w:rsidR="00017783" w:rsidRPr="0010722D">
              <w:rPr>
                <w:rFonts w:eastAsia="Times New Roman"/>
                <w:sz w:val="24"/>
                <w:szCs w:val="24"/>
              </w:rPr>
              <w:t>Trực tuyến</w:t>
            </w:r>
            <w:r w:rsidR="00017783" w:rsidRPr="0010722D">
              <w:rPr>
                <w:rFonts w:eastAsia="Times New Roman"/>
                <w:sz w:val="24"/>
                <w:szCs w:val="24"/>
                <w:lang w:val="en-US"/>
              </w:rPr>
              <w:t xml:space="preserve"> một phần</w:t>
            </w:r>
          </w:p>
        </w:tc>
        <w:tc>
          <w:tcPr>
            <w:tcW w:w="930" w:type="dxa"/>
            <w:vAlign w:val="center"/>
          </w:tcPr>
          <w:p w14:paraId="4B696F60" w14:textId="77777777" w:rsidR="006608D5" w:rsidRPr="0010722D" w:rsidRDefault="006608D5" w:rsidP="007000D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- Trực tiếp.</w:t>
            </w:r>
          </w:p>
          <w:p w14:paraId="26E2A1EC" w14:textId="77777777" w:rsidR="006608D5" w:rsidRPr="0010722D" w:rsidRDefault="006608D5" w:rsidP="007000D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- BCCI</w:t>
            </w:r>
          </w:p>
          <w:p w14:paraId="5F6AB1B9" w14:textId="77777777" w:rsidR="006608D5" w:rsidRPr="0010722D" w:rsidRDefault="006608D5" w:rsidP="007000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14:paraId="1B3101FE" w14:textId="77777777" w:rsidR="006608D5" w:rsidRPr="0010722D" w:rsidRDefault="006608D5" w:rsidP="006608D5">
            <w:pPr>
              <w:rPr>
                <w:sz w:val="26"/>
                <w:szCs w:val="26"/>
              </w:rPr>
            </w:pPr>
          </w:p>
        </w:tc>
      </w:tr>
      <w:tr w:rsidR="0010722D" w:rsidRPr="0010722D" w14:paraId="3200AA0C" w14:textId="77777777" w:rsidTr="007000DA">
        <w:tc>
          <w:tcPr>
            <w:tcW w:w="709" w:type="dxa"/>
            <w:vAlign w:val="center"/>
          </w:tcPr>
          <w:p w14:paraId="4C2AB2C4" w14:textId="5D44A63A" w:rsidR="006608D5" w:rsidRPr="0010722D" w:rsidRDefault="005562FA" w:rsidP="005562FA">
            <w:pPr>
              <w:jc w:val="center"/>
              <w:rPr>
                <w:sz w:val="24"/>
                <w:szCs w:val="24"/>
                <w:lang w:val="en-US"/>
              </w:rPr>
            </w:pPr>
            <w:r w:rsidRPr="0010722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14:paraId="1D18E7B1" w14:textId="77777777" w:rsidR="006608D5" w:rsidRPr="0010722D" w:rsidRDefault="006608D5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1.009454</w:t>
            </w:r>
          </w:p>
        </w:tc>
        <w:tc>
          <w:tcPr>
            <w:tcW w:w="2480" w:type="dxa"/>
            <w:vAlign w:val="center"/>
          </w:tcPr>
          <w:p w14:paraId="5F7D26A6" w14:textId="77777777" w:rsidR="006608D5" w:rsidRPr="0010722D" w:rsidRDefault="006608D5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Công bố hoạt động bến thủy nội địa</w:t>
            </w:r>
          </w:p>
        </w:tc>
        <w:tc>
          <w:tcPr>
            <w:tcW w:w="1134" w:type="dxa"/>
            <w:vAlign w:val="center"/>
          </w:tcPr>
          <w:p w14:paraId="5F4094BB" w14:textId="77777777" w:rsidR="006608D5" w:rsidRPr="0010722D" w:rsidRDefault="006608D5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5 ngày</w:t>
            </w:r>
          </w:p>
        </w:tc>
        <w:tc>
          <w:tcPr>
            <w:tcW w:w="2313" w:type="dxa"/>
            <w:vAlign w:val="center"/>
          </w:tcPr>
          <w:p w14:paraId="4B96AF63" w14:textId="77777777" w:rsidR="006608D5" w:rsidRPr="0010722D" w:rsidRDefault="00017783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pacing w:val="-6"/>
                <w:sz w:val="24"/>
                <w:szCs w:val="24"/>
              </w:rPr>
              <w:t xml:space="preserve">Bộ phận tiếp nhận và trả kết quả </w:t>
            </w:r>
            <w:r w:rsidRPr="0010722D">
              <w:rPr>
                <w:sz w:val="24"/>
                <w:szCs w:val="24"/>
              </w:rPr>
              <w:t xml:space="preserve">của Ủy ban nhân dân huyện, </w:t>
            </w:r>
            <w:r w:rsidRPr="0010722D">
              <w:rPr>
                <w:sz w:val="24"/>
                <w:szCs w:val="24"/>
              </w:rPr>
              <w:lastRenderedPageBreak/>
              <w:t>thành phố</w:t>
            </w:r>
          </w:p>
        </w:tc>
        <w:tc>
          <w:tcPr>
            <w:tcW w:w="1302" w:type="dxa"/>
            <w:vAlign w:val="center"/>
          </w:tcPr>
          <w:p w14:paraId="6ED3408E" w14:textId="270EAC2B" w:rsidR="006608D5" w:rsidRPr="0010722D" w:rsidRDefault="006C3C71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sz w:val="24"/>
                <w:szCs w:val="24"/>
              </w:rPr>
              <w:lastRenderedPageBreak/>
              <w:t>100.000 đồng/lần.</w:t>
            </w:r>
          </w:p>
        </w:tc>
        <w:tc>
          <w:tcPr>
            <w:tcW w:w="2835" w:type="dxa"/>
            <w:vAlign w:val="center"/>
          </w:tcPr>
          <w:p w14:paraId="39606E63" w14:textId="77777777" w:rsidR="006608D5" w:rsidRPr="0010722D" w:rsidRDefault="006608D5" w:rsidP="007000DA">
            <w:pPr>
              <w:jc w:val="both"/>
              <w:rPr>
                <w:sz w:val="24"/>
                <w:szCs w:val="24"/>
                <w:lang w:val="en-US"/>
              </w:rPr>
            </w:pPr>
            <w:r w:rsidRPr="0010722D">
              <w:rPr>
                <w:sz w:val="24"/>
                <w:szCs w:val="24"/>
              </w:rPr>
              <w:t>Nghị định số 08/2021/NĐ-CP ngày 28/01/2021 của Chính phủ về quản lý</w:t>
            </w:r>
            <w:r w:rsidR="00017783" w:rsidRPr="0010722D">
              <w:rPr>
                <w:sz w:val="24"/>
                <w:szCs w:val="24"/>
                <w:lang w:val="en-US"/>
              </w:rPr>
              <w:t xml:space="preserve"> </w:t>
            </w:r>
            <w:r w:rsidR="00017783" w:rsidRPr="0010722D">
              <w:rPr>
                <w:rFonts w:eastAsia="Times New Roman"/>
                <w:sz w:val="24"/>
                <w:szCs w:val="24"/>
                <w:lang w:val="vi" w:eastAsia="en-US"/>
              </w:rPr>
              <w:t xml:space="preserve">hoạt </w:t>
            </w:r>
            <w:r w:rsidR="00017783" w:rsidRPr="0010722D">
              <w:rPr>
                <w:rFonts w:eastAsia="Times New Roman"/>
                <w:sz w:val="24"/>
                <w:szCs w:val="24"/>
                <w:lang w:val="vi" w:eastAsia="en-US"/>
              </w:rPr>
              <w:lastRenderedPageBreak/>
              <w:t>động đường thủy nội</w:t>
            </w:r>
            <w:r w:rsidR="00017783" w:rsidRPr="0010722D">
              <w:rPr>
                <w:rFonts w:eastAsia="Times New Roman"/>
                <w:spacing w:val="-2"/>
                <w:sz w:val="24"/>
                <w:szCs w:val="24"/>
                <w:lang w:val="vi" w:eastAsia="en-US"/>
              </w:rPr>
              <w:t xml:space="preserve"> </w:t>
            </w:r>
            <w:r w:rsidR="00017783" w:rsidRPr="0010722D">
              <w:rPr>
                <w:rFonts w:eastAsia="Times New Roman"/>
                <w:sz w:val="24"/>
                <w:szCs w:val="24"/>
                <w:lang w:val="vi" w:eastAsia="en-US"/>
              </w:rPr>
              <w:t xml:space="preserve">địa; </w:t>
            </w:r>
            <w:r w:rsidR="00017783" w:rsidRPr="0010722D">
              <w:rPr>
                <w:bCs/>
                <w:sz w:val="24"/>
                <w:szCs w:val="24"/>
              </w:rPr>
              <w:t xml:space="preserve">Nghị định </w:t>
            </w:r>
            <w:r w:rsidR="00017783" w:rsidRPr="0010722D">
              <w:rPr>
                <w:sz w:val="24"/>
                <w:szCs w:val="24"/>
                <w:shd w:val="clear" w:color="auto" w:fill="FFFFFF"/>
              </w:rPr>
              <w:t>06/2024/NĐ-CP</w:t>
            </w:r>
            <w:r w:rsidR="00017783" w:rsidRPr="0010722D">
              <w:rPr>
                <w:sz w:val="24"/>
                <w:szCs w:val="24"/>
              </w:rPr>
              <w:t xml:space="preserve"> ngày 25/01/2024 của Chính phủ Sửa đổi, bổ sung một số điều của nghị định số </w:t>
            </w:r>
            <w:hyperlink r:id="rId9" w:tgtFrame="_blank" w:tooltip="Nghị định 08/2021/NĐ-CP" w:history="1">
              <w:r w:rsidR="00017783" w:rsidRPr="0010722D">
                <w:rPr>
                  <w:rStyle w:val="Hyperlink"/>
                  <w:color w:val="auto"/>
                  <w:sz w:val="24"/>
                  <w:szCs w:val="24"/>
                  <w:u w:val="none"/>
                </w:rPr>
                <w:t>08/2021/NĐ-CP</w:t>
              </w:r>
            </w:hyperlink>
          </w:p>
        </w:tc>
        <w:tc>
          <w:tcPr>
            <w:tcW w:w="1125" w:type="dxa"/>
            <w:vAlign w:val="center"/>
          </w:tcPr>
          <w:p w14:paraId="4377ADE5" w14:textId="77777777" w:rsidR="006608D5" w:rsidRPr="0010722D" w:rsidRDefault="006608D5" w:rsidP="007000D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lastRenderedPageBreak/>
              <w:t>- Trực tiếp.</w:t>
            </w:r>
          </w:p>
          <w:p w14:paraId="6157138A" w14:textId="62547EAF" w:rsidR="006608D5" w:rsidRPr="0010722D" w:rsidRDefault="005562FA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 xml:space="preserve">- Trực </w:t>
            </w:r>
            <w:r w:rsidRPr="0010722D">
              <w:rPr>
                <w:rFonts w:eastAsia="Times New Roman"/>
                <w:sz w:val="24"/>
                <w:szCs w:val="24"/>
              </w:rPr>
              <w:lastRenderedPageBreak/>
              <w:t>tuyến</w:t>
            </w:r>
            <w:r w:rsidRPr="0010722D">
              <w:rPr>
                <w:rFonts w:eastAsia="Times New Roman"/>
                <w:sz w:val="24"/>
                <w:szCs w:val="24"/>
                <w:lang w:val="en-US"/>
              </w:rPr>
              <w:t xml:space="preserve"> toàn trình</w:t>
            </w:r>
          </w:p>
        </w:tc>
        <w:tc>
          <w:tcPr>
            <w:tcW w:w="930" w:type="dxa"/>
            <w:vAlign w:val="center"/>
          </w:tcPr>
          <w:p w14:paraId="64957DCE" w14:textId="77777777" w:rsidR="006608D5" w:rsidRPr="0010722D" w:rsidRDefault="006608D5" w:rsidP="007000D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lastRenderedPageBreak/>
              <w:t>- Trực tiếp.</w:t>
            </w:r>
          </w:p>
          <w:p w14:paraId="56083E85" w14:textId="77777777" w:rsidR="006608D5" w:rsidRPr="0010722D" w:rsidRDefault="006608D5" w:rsidP="007000D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- BCCI</w:t>
            </w:r>
          </w:p>
          <w:p w14:paraId="155369BB" w14:textId="5E8CD9F0" w:rsidR="006608D5" w:rsidRPr="0010722D" w:rsidRDefault="005562FA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lastRenderedPageBreak/>
              <w:t>- Trực tuyến</w:t>
            </w:r>
            <w:r w:rsidRPr="0010722D">
              <w:rPr>
                <w:rFonts w:eastAsia="Times New Roman"/>
                <w:sz w:val="24"/>
                <w:szCs w:val="24"/>
                <w:lang w:val="en-US"/>
              </w:rPr>
              <w:t xml:space="preserve"> toàn trình</w:t>
            </w:r>
          </w:p>
        </w:tc>
        <w:tc>
          <w:tcPr>
            <w:tcW w:w="918" w:type="dxa"/>
            <w:vAlign w:val="center"/>
          </w:tcPr>
          <w:p w14:paraId="3C0BF69D" w14:textId="77777777" w:rsidR="006608D5" w:rsidRPr="0010722D" w:rsidRDefault="006608D5" w:rsidP="006608D5">
            <w:pPr>
              <w:rPr>
                <w:sz w:val="26"/>
                <w:szCs w:val="26"/>
              </w:rPr>
            </w:pPr>
          </w:p>
        </w:tc>
      </w:tr>
      <w:tr w:rsidR="0010722D" w:rsidRPr="0010722D" w14:paraId="74785CB2" w14:textId="77777777" w:rsidTr="007000DA">
        <w:tc>
          <w:tcPr>
            <w:tcW w:w="709" w:type="dxa"/>
            <w:vAlign w:val="center"/>
          </w:tcPr>
          <w:p w14:paraId="5E884CFF" w14:textId="6B4EADA5" w:rsidR="006C073E" w:rsidRPr="0010722D" w:rsidRDefault="005562FA" w:rsidP="005562FA">
            <w:pPr>
              <w:jc w:val="center"/>
              <w:rPr>
                <w:sz w:val="24"/>
                <w:szCs w:val="24"/>
                <w:lang w:val="en-US"/>
              </w:rPr>
            </w:pPr>
            <w:r w:rsidRPr="0010722D">
              <w:rPr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1276" w:type="dxa"/>
            <w:vAlign w:val="center"/>
          </w:tcPr>
          <w:p w14:paraId="2DFECD25" w14:textId="77777777" w:rsidR="006C073E" w:rsidRPr="0010722D" w:rsidRDefault="006C073E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1.009453</w:t>
            </w:r>
          </w:p>
        </w:tc>
        <w:tc>
          <w:tcPr>
            <w:tcW w:w="2480" w:type="dxa"/>
            <w:vAlign w:val="center"/>
          </w:tcPr>
          <w:p w14:paraId="2310DD9C" w14:textId="77777777" w:rsidR="006C073E" w:rsidRPr="0010722D" w:rsidRDefault="006C073E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Thỏa thuận thông số kỹ thuật xây dựng bến khách ngang sông, bến thủy nội địa phục vụ thi công công trình chính</w:t>
            </w:r>
          </w:p>
        </w:tc>
        <w:tc>
          <w:tcPr>
            <w:tcW w:w="1134" w:type="dxa"/>
            <w:vAlign w:val="center"/>
          </w:tcPr>
          <w:p w14:paraId="591262FE" w14:textId="77777777" w:rsidR="006C073E" w:rsidRPr="0010722D" w:rsidRDefault="006C073E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5 ngày</w:t>
            </w:r>
          </w:p>
        </w:tc>
        <w:tc>
          <w:tcPr>
            <w:tcW w:w="2313" w:type="dxa"/>
            <w:vAlign w:val="center"/>
          </w:tcPr>
          <w:p w14:paraId="316C8264" w14:textId="77777777" w:rsidR="006C073E" w:rsidRPr="0010722D" w:rsidRDefault="00017783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pacing w:val="-6"/>
                <w:sz w:val="24"/>
                <w:szCs w:val="24"/>
              </w:rPr>
              <w:t xml:space="preserve">Bộ phận tiếp nhận và trả kết quả </w:t>
            </w:r>
            <w:r w:rsidRPr="0010722D">
              <w:rPr>
                <w:sz w:val="24"/>
                <w:szCs w:val="24"/>
              </w:rPr>
              <w:t>của Ủy ban nhân dân huyện, thành phố</w:t>
            </w:r>
          </w:p>
        </w:tc>
        <w:tc>
          <w:tcPr>
            <w:tcW w:w="1302" w:type="dxa"/>
            <w:vAlign w:val="center"/>
          </w:tcPr>
          <w:p w14:paraId="2AD3012F" w14:textId="77777777" w:rsidR="006C073E" w:rsidRPr="0010722D" w:rsidRDefault="006C073E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sz w:val="24"/>
                <w:szCs w:val="24"/>
              </w:rPr>
              <w:t>không</w:t>
            </w:r>
          </w:p>
        </w:tc>
        <w:tc>
          <w:tcPr>
            <w:tcW w:w="2835" w:type="dxa"/>
            <w:vAlign w:val="center"/>
          </w:tcPr>
          <w:p w14:paraId="7BE12D28" w14:textId="77777777" w:rsidR="006C073E" w:rsidRPr="0010722D" w:rsidRDefault="006C073E" w:rsidP="007000DA">
            <w:pPr>
              <w:jc w:val="both"/>
              <w:rPr>
                <w:sz w:val="24"/>
                <w:szCs w:val="24"/>
                <w:lang w:val="en-US"/>
              </w:rPr>
            </w:pPr>
            <w:r w:rsidRPr="0010722D">
              <w:rPr>
                <w:sz w:val="24"/>
                <w:szCs w:val="24"/>
              </w:rPr>
              <w:t>Nghị định số 08/2021/NĐ-CP ngày 28/01/2021 của Chính phủ về quản lý</w:t>
            </w:r>
            <w:r w:rsidR="00017783" w:rsidRPr="0010722D">
              <w:rPr>
                <w:sz w:val="24"/>
                <w:szCs w:val="24"/>
                <w:lang w:val="en-US"/>
              </w:rPr>
              <w:t xml:space="preserve"> </w:t>
            </w:r>
            <w:r w:rsidR="00017783" w:rsidRPr="0010722D">
              <w:rPr>
                <w:rFonts w:eastAsia="Times New Roman"/>
                <w:sz w:val="24"/>
                <w:szCs w:val="24"/>
                <w:lang w:val="vi" w:eastAsia="en-US"/>
              </w:rPr>
              <w:t>hoạt động đường thủy nội</w:t>
            </w:r>
            <w:r w:rsidR="00017783" w:rsidRPr="0010722D">
              <w:rPr>
                <w:rFonts w:eastAsia="Times New Roman"/>
                <w:spacing w:val="-2"/>
                <w:sz w:val="24"/>
                <w:szCs w:val="24"/>
                <w:lang w:val="vi" w:eastAsia="en-US"/>
              </w:rPr>
              <w:t xml:space="preserve"> </w:t>
            </w:r>
            <w:r w:rsidR="00017783" w:rsidRPr="0010722D">
              <w:rPr>
                <w:rFonts w:eastAsia="Times New Roman"/>
                <w:sz w:val="24"/>
                <w:szCs w:val="24"/>
                <w:lang w:val="vi" w:eastAsia="en-US"/>
              </w:rPr>
              <w:t xml:space="preserve">địa; </w:t>
            </w:r>
            <w:r w:rsidR="00017783" w:rsidRPr="0010722D">
              <w:rPr>
                <w:bCs/>
                <w:sz w:val="24"/>
                <w:szCs w:val="24"/>
              </w:rPr>
              <w:t xml:space="preserve">Nghị định </w:t>
            </w:r>
            <w:r w:rsidR="00017783" w:rsidRPr="0010722D">
              <w:rPr>
                <w:sz w:val="24"/>
                <w:szCs w:val="24"/>
                <w:shd w:val="clear" w:color="auto" w:fill="FFFFFF"/>
              </w:rPr>
              <w:t>06/2024/NĐ-CP</w:t>
            </w:r>
            <w:r w:rsidR="00017783" w:rsidRPr="0010722D">
              <w:rPr>
                <w:sz w:val="24"/>
                <w:szCs w:val="24"/>
              </w:rPr>
              <w:t xml:space="preserve"> ngày 25/01/2024 của Chính phủ Sửa đổi, bổ sung một số điều của nghị định số </w:t>
            </w:r>
            <w:hyperlink r:id="rId10" w:tgtFrame="_blank" w:tooltip="Nghị định 08/2021/NĐ-CP" w:history="1">
              <w:r w:rsidR="00017783" w:rsidRPr="0010722D">
                <w:rPr>
                  <w:rStyle w:val="Hyperlink"/>
                  <w:color w:val="auto"/>
                  <w:sz w:val="24"/>
                  <w:szCs w:val="24"/>
                  <w:u w:val="none"/>
                </w:rPr>
                <w:t>08/2021/NĐ-CP</w:t>
              </w:r>
            </w:hyperlink>
          </w:p>
        </w:tc>
        <w:tc>
          <w:tcPr>
            <w:tcW w:w="1125" w:type="dxa"/>
            <w:vAlign w:val="center"/>
          </w:tcPr>
          <w:p w14:paraId="088E4382" w14:textId="77777777" w:rsidR="006C073E" w:rsidRPr="0010722D" w:rsidRDefault="006C073E" w:rsidP="007000D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- Trực tiếp.</w:t>
            </w:r>
          </w:p>
          <w:p w14:paraId="54C07BF6" w14:textId="77777777" w:rsidR="006C073E" w:rsidRPr="0010722D" w:rsidRDefault="006C073E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 xml:space="preserve">- </w:t>
            </w:r>
            <w:r w:rsidR="00017783" w:rsidRPr="0010722D">
              <w:rPr>
                <w:rFonts w:eastAsia="Times New Roman"/>
                <w:sz w:val="24"/>
                <w:szCs w:val="24"/>
              </w:rPr>
              <w:t>Trực tuyến</w:t>
            </w:r>
            <w:r w:rsidR="00017783" w:rsidRPr="0010722D">
              <w:rPr>
                <w:rFonts w:eastAsia="Times New Roman"/>
                <w:sz w:val="24"/>
                <w:szCs w:val="24"/>
                <w:lang w:val="en-US"/>
              </w:rPr>
              <w:t xml:space="preserve"> một phần</w:t>
            </w:r>
          </w:p>
        </w:tc>
        <w:tc>
          <w:tcPr>
            <w:tcW w:w="930" w:type="dxa"/>
            <w:vAlign w:val="center"/>
          </w:tcPr>
          <w:p w14:paraId="77606CDF" w14:textId="77777777" w:rsidR="006C073E" w:rsidRPr="0010722D" w:rsidRDefault="006C073E" w:rsidP="007000D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- Trực tiếp.</w:t>
            </w:r>
          </w:p>
          <w:p w14:paraId="493DA56A" w14:textId="77777777" w:rsidR="006C073E" w:rsidRPr="0010722D" w:rsidRDefault="006C073E" w:rsidP="007000D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- BCCI</w:t>
            </w:r>
          </w:p>
          <w:p w14:paraId="5CFFBDD4" w14:textId="77777777" w:rsidR="006C073E" w:rsidRPr="0010722D" w:rsidRDefault="006C073E" w:rsidP="007000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14:paraId="5A22648D" w14:textId="77777777" w:rsidR="006C073E" w:rsidRPr="0010722D" w:rsidRDefault="006C073E" w:rsidP="006C073E">
            <w:pPr>
              <w:rPr>
                <w:sz w:val="26"/>
                <w:szCs w:val="26"/>
              </w:rPr>
            </w:pPr>
          </w:p>
        </w:tc>
      </w:tr>
      <w:tr w:rsidR="0010722D" w:rsidRPr="0010722D" w14:paraId="472C0545" w14:textId="77777777" w:rsidTr="007000DA">
        <w:tc>
          <w:tcPr>
            <w:tcW w:w="709" w:type="dxa"/>
            <w:vAlign w:val="center"/>
          </w:tcPr>
          <w:p w14:paraId="488912F2" w14:textId="7A212CC6" w:rsidR="006C073E" w:rsidRPr="0010722D" w:rsidRDefault="005562FA" w:rsidP="005562FA">
            <w:pPr>
              <w:jc w:val="center"/>
              <w:rPr>
                <w:sz w:val="24"/>
                <w:szCs w:val="24"/>
                <w:lang w:val="en-US"/>
              </w:rPr>
            </w:pPr>
            <w:r w:rsidRPr="0010722D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center"/>
          </w:tcPr>
          <w:p w14:paraId="4DA8B889" w14:textId="77777777" w:rsidR="006C073E" w:rsidRPr="0010722D" w:rsidRDefault="006C073E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1.009455</w:t>
            </w:r>
          </w:p>
        </w:tc>
        <w:tc>
          <w:tcPr>
            <w:tcW w:w="2480" w:type="dxa"/>
            <w:vAlign w:val="center"/>
          </w:tcPr>
          <w:p w14:paraId="5CBC4BD1" w14:textId="77777777" w:rsidR="006C073E" w:rsidRPr="0010722D" w:rsidRDefault="006C073E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Công bố hoạt động bến khách ngang sông, bến thủy nội địa phục vụ thi công công trình chính</w:t>
            </w:r>
          </w:p>
        </w:tc>
        <w:tc>
          <w:tcPr>
            <w:tcW w:w="1134" w:type="dxa"/>
            <w:vAlign w:val="center"/>
          </w:tcPr>
          <w:p w14:paraId="3EB567EB" w14:textId="77777777" w:rsidR="006C073E" w:rsidRPr="0010722D" w:rsidRDefault="006C073E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5 ngày</w:t>
            </w:r>
          </w:p>
        </w:tc>
        <w:tc>
          <w:tcPr>
            <w:tcW w:w="2313" w:type="dxa"/>
            <w:vAlign w:val="center"/>
          </w:tcPr>
          <w:p w14:paraId="506077CA" w14:textId="77777777" w:rsidR="006C073E" w:rsidRPr="0010722D" w:rsidRDefault="00017783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pacing w:val="-6"/>
                <w:sz w:val="24"/>
                <w:szCs w:val="24"/>
              </w:rPr>
              <w:t xml:space="preserve">Bộ phận tiếp nhận và trả kết quả </w:t>
            </w:r>
            <w:r w:rsidRPr="0010722D">
              <w:rPr>
                <w:sz w:val="24"/>
                <w:szCs w:val="24"/>
              </w:rPr>
              <w:t>của Ủy ban nhân dân huyện, thành phố</w:t>
            </w:r>
          </w:p>
        </w:tc>
        <w:tc>
          <w:tcPr>
            <w:tcW w:w="1302" w:type="dxa"/>
            <w:vAlign w:val="center"/>
          </w:tcPr>
          <w:p w14:paraId="1FE05CEC" w14:textId="77777777" w:rsidR="006C073E" w:rsidRPr="0010722D" w:rsidRDefault="006C073E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sz w:val="24"/>
                <w:szCs w:val="24"/>
              </w:rPr>
              <w:t>100.000 đồng/lần.</w:t>
            </w:r>
          </w:p>
        </w:tc>
        <w:tc>
          <w:tcPr>
            <w:tcW w:w="2835" w:type="dxa"/>
            <w:vAlign w:val="center"/>
          </w:tcPr>
          <w:p w14:paraId="7D5989B8" w14:textId="4E40E422" w:rsidR="006C073E" w:rsidRPr="0010722D" w:rsidRDefault="006C073E" w:rsidP="007000DA">
            <w:pPr>
              <w:jc w:val="both"/>
              <w:rPr>
                <w:sz w:val="24"/>
                <w:szCs w:val="24"/>
                <w:lang w:val="en-US"/>
              </w:rPr>
            </w:pPr>
            <w:r w:rsidRPr="0010722D">
              <w:rPr>
                <w:sz w:val="24"/>
                <w:szCs w:val="24"/>
              </w:rPr>
              <w:t>- Nghị định số 08/2021/NĐ-CP ngày 28/01/2021 của Chính phủ về quản lý</w:t>
            </w:r>
            <w:r w:rsidR="00017783" w:rsidRPr="0010722D">
              <w:rPr>
                <w:sz w:val="24"/>
                <w:szCs w:val="24"/>
                <w:lang w:val="en-US"/>
              </w:rPr>
              <w:t xml:space="preserve"> </w:t>
            </w:r>
            <w:r w:rsidR="00017783" w:rsidRPr="0010722D">
              <w:rPr>
                <w:rFonts w:eastAsia="Times New Roman"/>
                <w:sz w:val="24"/>
                <w:szCs w:val="24"/>
                <w:lang w:val="vi" w:eastAsia="en-US"/>
              </w:rPr>
              <w:t>hoạt động đường thủy nội</w:t>
            </w:r>
            <w:r w:rsidR="00017783" w:rsidRPr="0010722D">
              <w:rPr>
                <w:rFonts w:eastAsia="Times New Roman"/>
                <w:spacing w:val="-2"/>
                <w:sz w:val="24"/>
                <w:szCs w:val="24"/>
                <w:lang w:val="vi" w:eastAsia="en-US"/>
              </w:rPr>
              <w:t xml:space="preserve"> </w:t>
            </w:r>
            <w:r w:rsidR="00017783" w:rsidRPr="0010722D">
              <w:rPr>
                <w:rFonts w:eastAsia="Times New Roman"/>
                <w:sz w:val="24"/>
                <w:szCs w:val="24"/>
                <w:lang w:val="vi" w:eastAsia="en-US"/>
              </w:rPr>
              <w:t xml:space="preserve">địa; </w:t>
            </w:r>
            <w:r w:rsidR="00017783" w:rsidRPr="0010722D">
              <w:rPr>
                <w:bCs/>
                <w:sz w:val="24"/>
                <w:szCs w:val="24"/>
              </w:rPr>
              <w:t xml:space="preserve">Nghị định </w:t>
            </w:r>
            <w:r w:rsidR="00017783" w:rsidRPr="0010722D">
              <w:rPr>
                <w:sz w:val="24"/>
                <w:szCs w:val="24"/>
                <w:shd w:val="clear" w:color="auto" w:fill="FFFFFF"/>
              </w:rPr>
              <w:t>06/2024/NĐ-CP</w:t>
            </w:r>
            <w:r w:rsidR="00017783" w:rsidRPr="0010722D">
              <w:rPr>
                <w:sz w:val="24"/>
                <w:szCs w:val="24"/>
              </w:rPr>
              <w:t xml:space="preserve"> ngày 25/01/2024 của Chính phủ Sửa đổi, bổ sung một số điều của nghị định số </w:t>
            </w:r>
            <w:hyperlink r:id="rId11" w:tgtFrame="_blank" w:tooltip="Nghị định 08/2021/NĐ-CP" w:history="1">
              <w:r w:rsidR="00017783" w:rsidRPr="0010722D">
                <w:rPr>
                  <w:rStyle w:val="Hyperlink"/>
                  <w:color w:val="auto"/>
                  <w:sz w:val="24"/>
                  <w:szCs w:val="24"/>
                  <w:u w:val="none"/>
                </w:rPr>
                <w:t>08/2021/NĐ-CP</w:t>
              </w:r>
            </w:hyperlink>
          </w:p>
        </w:tc>
        <w:tc>
          <w:tcPr>
            <w:tcW w:w="1125" w:type="dxa"/>
            <w:vAlign w:val="center"/>
          </w:tcPr>
          <w:p w14:paraId="6F055CB0" w14:textId="77777777" w:rsidR="006C073E" w:rsidRPr="0010722D" w:rsidRDefault="006C073E" w:rsidP="007000D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- Trực tiếp.</w:t>
            </w:r>
          </w:p>
          <w:p w14:paraId="3BC1CE17" w14:textId="77777777" w:rsidR="006C073E" w:rsidRPr="0010722D" w:rsidRDefault="006C073E" w:rsidP="007000DA">
            <w:pPr>
              <w:jc w:val="both"/>
              <w:rPr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 xml:space="preserve">- </w:t>
            </w:r>
            <w:r w:rsidR="00017783" w:rsidRPr="0010722D">
              <w:rPr>
                <w:rFonts w:eastAsia="Times New Roman"/>
                <w:sz w:val="24"/>
                <w:szCs w:val="24"/>
              </w:rPr>
              <w:t>Trực tuyến</w:t>
            </w:r>
            <w:r w:rsidR="00017783" w:rsidRPr="0010722D">
              <w:rPr>
                <w:rFonts w:eastAsia="Times New Roman"/>
                <w:sz w:val="24"/>
                <w:szCs w:val="24"/>
                <w:lang w:val="en-US"/>
              </w:rPr>
              <w:t xml:space="preserve"> một phần</w:t>
            </w:r>
          </w:p>
        </w:tc>
        <w:tc>
          <w:tcPr>
            <w:tcW w:w="930" w:type="dxa"/>
            <w:vAlign w:val="center"/>
          </w:tcPr>
          <w:p w14:paraId="150C0F77" w14:textId="77777777" w:rsidR="006C073E" w:rsidRPr="0010722D" w:rsidRDefault="006C073E" w:rsidP="007000D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- Trực tiếp.</w:t>
            </w:r>
          </w:p>
          <w:p w14:paraId="0ABA0A2C" w14:textId="77777777" w:rsidR="006C073E" w:rsidRPr="0010722D" w:rsidRDefault="006C073E" w:rsidP="007000D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0722D">
              <w:rPr>
                <w:rFonts w:eastAsia="Times New Roman"/>
                <w:sz w:val="24"/>
                <w:szCs w:val="24"/>
              </w:rPr>
              <w:t>- BCCI</w:t>
            </w:r>
          </w:p>
          <w:p w14:paraId="1E24E778" w14:textId="77777777" w:rsidR="006C073E" w:rsidRPr="0010722D" w:rsidRDefault="006C073E" w:rsidP="007000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14:paraId="08D0A3E4" w14:textId="77777777" w:rsidR="006C073E" w:rsidRPr="0010722D" w:rsidRDefault="006C073E" w:rsidP="006C073E">
            <w:pPr>
              <w:rPr>
                <w:sz w:val="26"/>
                <w:szCs w:val="26"/>
              </w:rPr>
            </w:pPr>
          </w:p>
        </w:tc>
      </w:tr>
      <w:tr w:rsidR="0010722D" w:rsidRPr="0010722D" w14:paraId="630D6623" w14:textId="77777777" w:rsidTr="00794336">
        <w:tc>
          <w:tcPr>
            <w:tcW w:w="709" w:type="dxa"/>
            <w:vAlign w:val="center"/>
          </w:tcPr>
          <w:p w14:paraId="7B442F15" w14:textId="23EC7569" w:rsidR="005562FA" w:rsidRPr="0010722D" w:rsidRDefault="005068AB" w:rsidP="005562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0722D">
              <w:rPr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4313" w:type="dxa"/>
            <w:gridSpan w:val="9"/>
            <w:vAlign w:val="center"/>
          </w:tcPr>
          <w:p w14:paraId="0F02373A" w14:textId="25F31183" w:rsidR="005562FA" w:rsidRPr="0010722D" w:rsidRDefault="005562FA" w:rsidP="006C073E">
            <w:pPr>
              <w:rPr>
                <w:sz w:val="26"/>
                <w:szCs w:val="26"/>
              </w:rPr>
            </w:pPr>
            <w:r w:rsidRPr="0010722D">
              <w:rPr>
                <w:b/>
                <w:sz w:val="26"/>
                <w:szCs w:val="26"/>
                <w:lang w:val="en-US"/>
              </w:rPr>
              <w:t>DANH MỤC THỦ TỤC HÀNH CHÍNH GIỮ NGUYÊN: không có</w:t>
            </w:r>
          </w:p>
        </w:tc>
      </w:tr>
      <w:tr w:rsidR="006C073E" w:rsidRPr="0010722D" w14:paraId="202D8ACF" w14:textId="77777777" w:rsidTr="00653C3E">
        <w:tc>
          <w:tcPr>
            <w:tcW w:w="709" w:type="dxa"/>
            <w:vAlign w:val="center"/>
          </w:tcPr>
          <w:p w14:paraId="7ED2FEAE" w14:textId="264A6A93" w:rsidR="006C073E" w:rsidRPr="0010722D" w:rsidRDefault="005068AB" w:rsidP="006C073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10722D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4313" w:type="dxa"/>
            <w:gridSpan w:val="9"/>
            <w:vAlign w:val="center"/>
          </w:tcPr>
          <w:p w14:paraId="7F815883" w14:textId="77777777" w:rsidR="006C073E" w:rsidRPr="0010722D" w:rsidRDefault="006C073E" w:rsidP="006C073E">
            <w:pPr>
              <w:rPr>
                <w:b/>
                <w:sz w:val="26"/>
                <w:szCs w:val="26"/>
                <w:lang w:val="en-US"/>
              </w:rPr>
            </w:pPr>
            <w:r w:rsidRPr="0010722D">
              <w:rPr>
                <w:b/>
                <w:sz w:val="26"/>
                <w:szCs w:val="26"/>
                <w:lang w:val="en-US"/>
              </w:rPr>
              <w:t>DANH MỤC THỦ TỤC HÀNH CHÍNH BỊ BÃI BỎ: không có</w:t>
            </w:r>
          </w:p>
        </w:tc>
      </w:tr>
    </w:tbl>
    <w:p w14:paraId="0E32EC5D" w14:textId="77777777" w:rsidR="00E62004" w:rsidRPr="0010722D" w:rsidRDefault="00E62004"/>
    <w:sectPr w:rsidR="00E62004" w:rsidRPr="0010722D">
      <w:headerReference w:type="default" r:id="rId12"/>
      <w:footerReference w:type="even" r:id="rId13"/>
      <w:pgSz w:w="16840" w:h="11907" w:orient="landscape"/>
      <w:pgMar w:top="397" w:right="1134" w:bottom="397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67EA79" w14:textId="77777777" w:rsidR="00855364" w:rsidRDefault="00855364">
      <w:r>
        <w:separator/>
      </w:r>
    </w:p>
  </w:endnote>
  <w:endnote w:type="continuationSeparator" w:id="0">
    <w:p w14:paraId="4AD9A5DF" w14:textId="77777777" w:rsidR="00855364" w:rsidRDefault="00855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IDFont+F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A2019E" w14:textId="77777777" w:rsidR="00D90BF3" w:rsidRDefault="00D90BF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eastAsia="Times New Roman"/>
        <w:color w:val="000000"/>
        <w:sz w:val="26"/>
        <w:szCs w:val="26"/>
      </w:rPr>
    </w:pPr>
    <w:r>
      <w:rPr>
        <w:rFonts w:eastAsia="Times New Roman"/>
        <w:color w:val="000000"/>
        <w:sz w:val="26"/>
        <w:szCs w:val="26"/>
      </w:rPr>
      <w:fldChar w:fldCharType="begin"/>
    </w:r>
    <w:r>
      <w:rPr>
        <w:rFonts w:eastAsia="Times New Roman"/>
        <w:color w:val="000000"/>
        <w:sz w:val="26"/>
        <w:szCs w:val="26"/>
      </w:rPr>
      <w:instrText>PAGE</w:instrText>
    </w:r>
    <w:r>
      <w:rPr>
        <w:rFonts w:eastAsia="Times New Roman"/>
        <w:color w:val="000000"/>
        <w:sz w:val="26"/>
        <w:szCs w:val="26"/>
      </w:rPr>
      <w:fldChar w:fldCharType="end"/>
    </w:r>
  </w:p>
  <w:p w14:paraId="6D24BF85" w14:textId="77777777" w:rsidR="00D90BF3" w:rsidRDefault="00D90BF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eastAsia="Times New Roman"/>
        <w:color w:val="000000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078A3" w14:textId="77777777" w:rsidR="00855364" w:rsidRDefault="00855364">
      <w:r>
        <w:separator/>
      </w:r>
    </w:p>
  </w:footnote>
  <w:footnote w:type="continuationSeparator" w:id="0">
    <w:p w14:paraId="224FBC4E" w14:textId="77777777" w:rsidR="00855364" w:rsidRDefault="00855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6D61F" w14:textId="77777777" w:rsidR="00D90BF3" w:rsidRDefault="00D90BF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rFonts w:eastAsia="Times New Roman"/>
        <w:color w:val="000000"/>
        <w:szCs w:val="20"/>
      </w:rPr>
    </w:pPr>
  </w:p>
  <w:p w14:paraId="14C13815" w14:textId="77777777" w:rsidR="00D90BF3" w:rsidRDefault="00D90BF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6314"/>
      </w:tabs>
      <w:rPr>
        <w:rFonts w:eastAsia="Times New Roman"/>
        <w:color w:val="00000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004"/>
    <w:rsid w:val="0000401C"/>
    <w:rsid w:val="00017783"/>
    <w:rsid w:val="00023279"/>
    <w:rsid w:val="00030B86"/>
    <w:rsid w:val="00054A7F"/>
    <w:rsid w:val="000573AC"/>
    <w:rsid w:val="00057568"/>
    <w:rsid w:val="00061144"/>
    <w:rsid w:val="000639CE"/>
    <w:rsid w:val="000770EF"/>
    <w:rsid w:val="0009322F"/>
    <w:rsid w:val="00096077"/>
    <w:rsid w:val="000B33E2"/>
    <w:rsid w:val="000D6C7E"/>
    <w:rsid w:val="00102A58"/>
    <w:rsid w:val="0010722D"/>
    <w:rsid w:val="00115FA3"/>
    <w:rsid w:val="0012343D"/>
    <w:rsid w:val="0017234F"/>
    <w:rsid w:val="001905E1"/>
    <w:rsid w:val="001B0437"/>
    <w:rsid w:val="001B4ECB"/>
    <w:rsid w:val="001E1E06"/>
    <w:rsid w:val="00212BB1"/>
    <w:rsid w:val="00263EEA"/>
    <w:rsid w:val="00292434"/>
    <w:rsid w:val="00297367"/>
    <w:rsid w:val="002A1A58"/>
    <w:rsid w:val="0030565E"/>
    <w:rsid w:val="00321CA5"/>
    <w:rsid w:val="0038607B"/>
    <w:rsid w:val="003B41F8"/>
    <w:rsid w:val="003D4BEB"/>
    <w:rsid w:val="003E31A8"/>
    <w:rsid w:val="00412775"/>
    <w:rsid w:val="00436388"/>
    <w:rsid w:val="004648B1"/>
    <w:rsid w:val="004B15EC"/>
    <w:rsid w:val="004C61FB"/>
    <w:rsid w:val="004C6846"/>
    <w:rsid w:val="004E2596"/>
    <w:rsid w:val="004F6807"/>
    <w:rsid w:val="005068AB"/>
    <w:rsid w:val="00510ACB"/>
    <w:rsid w:val="00517F43"/>
    <w:rsid w:val="00525323"/>
    <w:rsid w:val="005561C0"/>
    <w:rsid w:val="005562FA"/>
    <w:rsid w:val="0057260E"/>
    <w:rsid w:val="00582D55"/>
    <w:rsid w:val="00587149"/>
    <w:rsid w:val="00595C02"/>
    <w:rsid w:val="005B479A"/>
    <w:rsid w:val="005B62D8"/>
    <w:rsid w:val="005C218D"/>
    <w:rsid w:val="005D608E"/>
    <w:rsid w:val="005F30C8"/>
    <w:rsid w:val="005F59AF"/>
    <w:rsid w:val="00614D0B"/>
    <w:rsid w:val="006222E4"/>
    <w:rsid w:val="006240DD"/>
    <w:rsid w:val="006323CB"/>
    <w:rsid w:val="00644FAD"/>
    <w:rsid w:val="00646477"/>
    <w:rsid w:val="00653C3E"/>
    <w:rsid w:val="006608D5"/>
    <w:rsid w:val="00671D6C"/>
    <w:rsid w:val="00672A7A"/>
    <w:rsid w:val="00690CD8"/>
    <w:rsid w:val="006C073E"/>
    <w:rsid w:val="006C3C71"/>
    <w:rsid w:val="006D0D19"/>
    <w:rsid w:val="006E3255"/>
    <w:rsid w:val="006F3473"/>
    <w:rsid w:val="007000DA"/>
    <w:rsid w:val="00714D70"/>
    <w:rsid w:val="00743B7A"/>
    <w:rsid w:val="00743E05"/>
    <w:rsid w:val="00786BA7"/>
    <w:rsid w:val="007A32FB"/>
    <w:rsid w:val="007A5F9B"/>
    <w:rsid w:val="007B6871"/>
    <w:rsid w:val="0082221F"/>
    <w:rsid w:val="00835F1B"/>
    <w:rsid w:val="00850902"/>
    <w:rsid w:val="00855364"/>
    <w:rsid w:val="0087655B"/>
    <w:rsid w:val="00893F3B"/>
    <w:rsid w:val="008C4D36"/>
    <w:rsid w:val="008F71F3"/>
    <w:rsid w:val="009041D1"/>
    <w:rsid w:val="00924753"/>
    <w:rsid w:val="00934647"/>
    <w:rsid w:val="00975C0B"/>
    <w:rsid w:val="00984747"/>
    <w:rsid w:val="00991BF4"/>
    <w:rsid w:val="0099285D"/>
    <w:rsid w:val="00997678"/>
    <w:rsid w:val="00997853"/>
    <w:rsid w:val="009A38AA"/>
    <w:rsid w:val="009A5D97"/>
    <w:rsid w:val="009E5041"/>
    <w:rsid w:val="00A06652"/>
    <w:rsid w:val="00A15395"/>
    <w:rsid w:val="00A15B22"/>
    <w:rsid w:val="00A222E5"/>
    <w:rsid w:val="00A3352A"/>
    <w:rsid w:val="00A428D7"/>
    <w:rsid w:val="00A42ECB"/>
    <w:rsid w:val="00A56D4F"/>
    <w:rsid w:val="00A714FA"/>
    <w:rsid w:val="00A82DB4"/>
    <w:rsid w:val="00AA3525"/>
    <w:rsid w:val="00AB3BDB"/>
    <w:rsid w:val="00AB6C28"/>
    <w:rsid w:val="00AD0649"/>
    <w:rsid w:val="00AE3664"/>
    <w:rsid w:val="00AF6459"/>
    <w:rsid w:val="00B1068F"/>
    <w:rsid w:val="00B13AB6"/>
    <w:rsid w:val="00B21141"/>
    <w:rsid w:val="00B70122"/>
    <w:rsid w:val="00BA6DD9"/>
    <w:rsid w:val="00BB68DD"/>
    <w:rsid w:val="00BD313B"/>
    <w:rsid w:val="00C1354A"/>
    <w:rsid w:val="00C31D5D"/>
    <w:rsid w:val="00C516CA"/>
    <w:rsid w:val="00C558F3"/>
    <w:rsid w:val="00C72486"/>
    <w:rsid w:val="00CB35E3"/>
    <w:rsid w:val="00CF075A"/>
    <w:rsid w:val="00CF5571"/>
    <w:rsid w:val="00D24E05"/>
    <w:rsid w:val="00D37CFB"/>
    <w:rsid w:val="00D44CB7"/>
    <w:rsid w:val="00D54510"/>
    <w:rsid w:val="00D55C8F"/>
    <w:rsid w:val="00D70884"/>
    <w:rsid w:val="00D72CEE"/>
    <w:rsid w:val="00D754CA"/>
    <w:rsid w:val="00D82571"/>
    <w:rsid w:val="00D850BE"/>
    <w:rsid w:val="00D90BF3"/>
    <w:rsid w:val="00D92245"/>
    <w:rsid w:val="00D954B5"/>
    <w:rsid w:val="00DA2065"/>
    <w:rsid w:val="00E0177E"/>
    <w:rsid w:val="00E33AD7"/>
    <w:rsid w:val="00E33E7D"/>
    <w:rsid w:val="00E34238"/>
    <w:rsid w:val="00E35360"/>
    <w:rsid w:val="00E37FA1"/>
    <w:rsid w:val="00E40521"/>
    <w:rsid w:val="00E5147B"/>
    <w:rsid w:val="00E52D95"/>
    <w:rsid w:val="00E62004"/>
    <w:rsid w:val="00E6578F"/>
    <w:rsid w:val="00EC00F4"/>
    <w:rsid w:val="00EC0D46"/>
    <w:rsid w:val="00ED48C6"/>
    <w:rsid w:val="00EE6D61"/>
    <w:rsid w:val="00F357BF"/>
    <w:rsid w:val="00F5699F"/>
    <w:rsid w:val="00F75A76"/>
    <w:rsid w:val="00F855F3"/>
    <w:rsid w:val="00F8785D"/>
    <w:rsid w:val="00FF71F2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AF4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B1D"/>
    <w:rPr>
      <w:rFonts w:eastAsia="Arial"/>
      <w:szCs w:val="28"/>
      <w:lang w:eastAsia="vi-VN"/>
    </w:rPr>
  </w:style>
  <w:style w:type="paragraph" w:styleId="Heading1">
    <w:name w:val="heading 1"/>
    <w:basedOn w:val="Normal"/>
    <w:next w:val="Normal"/>
    <w:link w:val="Heading1Char"/>
    <w:qFormat/>
    <w:rsid w:val="009B02FF"/>
    <w:pPr>
      <w:keepNext/>
      <w:jc w:val="center"/>
      <w:outlineLvl w:val="0"/>
    </w:pPr>
    <w:rPr>
      <w:rFonts w:ascii=".VnTimeH" w:eastAsia="Times New Roman" w:hAnsi=".VnTimeH"/>
      <w:b/>
      <w:sz w:val="26"/>
      <w:szCs w:val="20"/>
      <w:lang w:val="en-US" w:eastAsia="en-US"/>
    </w:rPr>
  </w:style>
  <w:style w:type="paragraph" w:styleId="Heading2">
    <w:name w:val="heading 2"/>
    <w:aliases w:val="Antraste 2,B_Kapittel,H2,h2,2,Header 2,H21,H22,H23,H24,H211,H221,H25,H212,H222,H26,H213,H223,H27,H214,H224,H28,H215,H225,H29,H210,H216,H226,H217,H227,H218,H228,H231,H241,H2111,H2211,H251,H2121,H2221,H261,H2131,H2231,H271,H2141,H2241,H281,Cha"/>
    <w:basedOn w:val="Normal"/>
    <w:next w:val="Normal"/>
    <w:link w:val="Heading2Char"/>
    <w:qFormat/>
    <w:rsid w:val="009B02FF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4158A3"/>
    <w:pPr>
      <w:keepNext/>
      <w:spacing w:after="120"/>
      <w:ind w:firstLine="5103"/>
      <w:jc w:val="center"/>
      <w:outlineLvl w:val="2"/>
    </w:pPr>
    <w:rPr>
      <w:rFonts w:ascii=".VnTime" w:eastAsia="Times New Roman" w:hAnsi=".VnTime"/>
      <w:b/>
      <w:color w:val="0000FF"/>
      <w:sz w:val="24"/>
      <w:szCs w:val="20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58A3"/>
    <w:pPr>
      <w:keepNext/>
      <w:keepLines/>
      <w:spacing w:before="200" w:line="288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lang w:val="en-US" w:eastAsia="en-US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158A3"/>
    <w:pPr>
      <w:keepNext/>
      <w:keepLines/>
      <w:spacing w:before="200" w:line="288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58A3"/>
    <w:pPr>
      <w:keepNext/>
      <w:keepLines/>
      <w:spacing w:before="200" w:line="288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9B02FF"/>
    <w:rPr>
      <w:rFonts w:ascii=".VnTimeH" w:eastAsia="Times New Roman" w:hAnsi=".VnTimeH" w:cs="Times New Roman"/>
      <w:b/>
      <w:sz w:val="26"/>
      <w:szCs w:val="20"/>
    </w:rPr>
  </w:style>
  <w:style w:type="character" w:customStyle="1" w:styleId="Heading2Char">
    <w:name w:val="Heading 2 Char"/>
    <w:aliases w:val="Antraste 2 Char,B_Kapittel Char,H2 Char,h2 Char,2 Char,Header 2 Char,H21 Char,H22 Char,H23 Char,H24 Char,H211 Char,H221 Char,H25 Char,H212 Char,H222 Char,H26 Char,H213 Char,H223 Char,H27 Char,H214 Char,H224 Char,H28 Char,H215 Char"/>
    <w:basedOn w:val="DefaultParagraphFont"/>
    <w:link w:val="Heading2"/>
    <w:rsid w:val="009B02F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158A3"/>
    <w:rPr>
      <w:rFonts w:ascii=".VnTime" w:eastAsia="Times New Roman" w:hAnsi=".VnTime" w:cs="Times New Roman"/>
      <w:b/>
      <w:color w:val="0000FF"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4158A3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4158A3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58A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066F7D"/>
    <w:pPr>
      <w:spacing w:before="80" w:after="80"/>
      <w:jc w:val="both"/>
    </w:pPr>
    <w:rPr>
      <w:rFonts w:ascii=".VnTime" w:eastAsia="Times New Roman" w:hAnsi=".VnTime"/>
      <w:sz w:val="28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066F7D"/>
    <w:rPr>
      <w:rFonts w:ascii=".VnTime" w:eastAsia="Times New Roman" w:hAnsi=".VnTime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066F7D"/>
    <w:pPr>
      <w:spacing w:after="120"/>
    </w:pPr>
    <w:rPr>
      <w:rFonts w:eastAsia="Times New Roman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066F7D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066F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9B02FF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unhideWhenUsed/>
    <w:rsid w:val="009B02FF"/>
    <w:pPr>
      <w:spacing w:after="120" w:line="276" w:lineRule="auto"/>
      <w:ind w:left="36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B02FF"/>
    <w:rPr>
      <w:rFonts w:eastAsiaTheme="minorEastAsia"/>
    </w:rPr>
  </w:style>
  <w:style w:type="character" w:customStyle="1" w:styleId="normal-h1">
    <w:name w:val="normal-h1"/>
    <w:basedOn w:val="DefaultParagraphFont"/>
    <w:rsid w:val="009B02FF"/>
    <w:rPr>
      <w:rFonts w:ascii="Times New Roman" w:hAnsi="Times New Roman" w:cs="Times New Roman" w:hint="default"/>
      <w:color w:val="0000FF"/>
      <w:sz w:val="24"/>
      <w:szCs w:val="24"/>
    </w:rPr>
  </w:style>
  <w:style w:type="paragraph" w:customStyle="1" w:styleId="normal-p">
    <w:name w:val="normal-p"/>
    <w:basedOn w:val="Normal"/>
    <w:rsid w:val="009B02FF"/>
    <w:pPr>
      <w:jc w:val="both"/>
    </w:pPr>
    <w:rPr>
      <w:rFonts w:eastAsia="Times New Roman"/>
      <w:szCs w:val="20"/>
      <w:lang w:val="en-US" w:eastAsia="en-US"/>
    </w:rPr>
  </w:style>
  <w:style w:type="paragraph" w:styleId="BodyText">
    <w:name w:val="Body Text"/>
    <w:basedOn w:val="Normal"/>
    <w:link w:val="BodyTextChar"/>
    <w:unhideWhenUsed/>
    <w:rsid w:val="009B02F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9B02FF"/>
    <w:rPr>
      <w:rFonts w:eastAsiaTheme="minorEastAsia"/>
    </w:rPr>
  </w:style>
  <w:style w:type="paragraph" w:styleId="Footer">
    <w:name w:val="footer"/>
    <w:basedOn w:val="Normal"/>
    <w:link w:val="FooterChar"/>
    <w:uiPriority w:val="99"/>
    <w:rsid w:val="009B02FF"/>
    <w:pPr>
      <w:tabs>
        <w:tab w:val="center" w:pos="4320"/>
        <w:tab w:val="right" w:pos="8640"/>
      </w:tabs>
    </w:pPr>
    <w:rPr>
      <w:rFonts w:ascii=".VnTime" w:eastAsia="Times New Roman" w:hAnsi=".VnTime"/>
      <w:sz w:val="26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B02FF"/>
    <w:rPr>
      <w:rFonts w:ascii=".VnTime" w:eastAsia="Times New Roman" w:hAnsi=".VnTime" w:cs="Times New Roman"/>
      <w:sz w:val="26"/>
      <w:szCs w:val="20"/>
    </w:rPr>
  </w:style>
  <w:style w:type="paragraph" w:customStyle="1" w:styleId="CharCharCharChar">
    <w:name w:val="Char Char Char Char"/>
    <w:basedOn w:val="Normal"/>
    <w:semiHidden/>
    <w:rsid w:val="00EF504C"/>
    <w:pPr>
      <w:spacing w:after="160" w:line="240" w:lineRule="exact"/>
    </w:pPr>
    <w:rPr>
      <w:rFonts w:ascii="Arial" w:eastAsia="Times New Roman" w:hAnsi="Arial"/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45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5E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5E6"/>
    <w:rPr>
      <w:rFonts w:ascii="Times New Roman" w:eastAsia="Arial" w:hAnsi="Times New Roman" w:cs="Times New Roman"/>
      <w:sz w:val="20"/>
      <w:szCs w:val="20"/>
      <w:lang w:val="vi-VN" w:eastAsia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5E6"/>
    <w:rPr>
      <w:rFonts w:ascii="Times New Roman" w:eastAsia="Arial" w:hAnsi="Times New Roman" w:cs="Times New Roman"/>
      <w:b/>
      <w:bCs/>
      <w:sz w:val="20"/>
      <w:szCs w:val="20"/>
      <w:lang w:val="vi-VN" w:eastAsia="vi-VN"/>
    </w:rPr>
  </w:style>
  <w:style w:type="paragraph" w:styleId="BalloonText">
    <w:name w:val="Balloon Text"/>
    <w:basedOn w:val="Normal"/>
    <w:link w:val="BalloonTextChar"/>
    <w:uiPriority w:val="99"/>
    <w:unhideWhenUsed/>
    <w:rsid w:val="001455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455E6"/>
    <w:rPr>
      <w:rFonts w:ascii="Tahoma" w:eastAsia="Arial" w:hAnsi="Tahoma" w:cs="Tahoma"/>
      <w:sz w:val="16"/>
      <w:szCs w:val="16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0C7F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F4F"/>
    <w:rPr>
      <w:rFonts w:ascii="Times New Roman" w:eastAsia="Arial" w:hAnsi="Times New Roman" w:cs="Times New Roman"/>
      <w:sz w:val="20"/>
      <w:szCs w:val="28"/>
      <w:lang w:val="vi-VN" w:eastAsia="vi-VN"/>
    </w:rPr>
  </w:style>
  <w:style w:type="paragraph" w:customStyle="1" w:styleId="Char">
    <w:name w:val="Char"/>
    <w:basedOn w:val="Normal"/>
    <w:rsid w:val="0094233E"/>
    <w:pPr>
      <w:spacing w:after="160" w:line="240" w:lineRule="exact"/>
    </w:pPr>
    <w:rPr>
      <w:rFonts w:ascii="Verdana" w:eastAsia="Times New Roman" w:hAnsi="Verdana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58A3"/>
    <w:pPr>
      <w:spacing w:after="120" w:line="480" w:lineRule="auto"/>
      <w:ind w:left="36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58A3"/>
    <w:rPr>
      <w:rFonts w:eastAsiaTheme="minorEastAsia"/>
    </w:rPr>
  </w:style>
  <w:style w:type="paragraph" w:customStyle="1" w:styleId="a">
    <w:name w:val="a"/>
    <w:rsid w:val="004158A3"/>
    <w:pPr>
      <w:spacing w:before="120" w:after="120"/>
      <w:jc w:val="center"/>
    </w:pPr>
    <w:rPr>
      <w:rFonts w:ascii=".VnTimeH" w:hAnsi=".VnTimeH"/>
      <w:b/>
      <w:sz w:val="28"/>
      <w:szCs w:val="28"/>
    </w:rPr>
  </w:style>
  <w:style w:type="paragraph" w:styleId="NormalWeb">
    <w:name w:val="Normal (Web)"/>
    <w:basedOn w:val="Normal"/>
    <w:uiPriority w:val="99"/>
    <w:rsid w:val="004158A3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character" w:styleId="Hyperlink">
    <w:name w:val="Hyperlink"/>
    <w:rsid w:val="004158A3"/>
    <w:rPr>
      <w:color w:val="0000FF"/>
      <w:u w:val="single"/>
    </w:rPr>
  </w:style>
  <w:style w:type="paragraph" w:customStyle="1" w:styleId="DefaultParagraphFontParaCharCharCharCharChar">
    <w:name w:val="Default Paragraph Font Para Char Char Char Char Char"/>
    <w:autoRedefine/>
    <w:rsid w:val="004158A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Giua">
    <w:name w:val="Giua"/>
    <w:basedOn w:val="Normal"/>
    <w:rsid w:val="004158A3"/>
    <w:pPr>
      <w:spacing w:after="120"/>
      <w:jc w:val="center"/>
    </w:pPr>
    <w:rPr>
      <w:rFonts w:ascii=".VnTime" w:eastAsia="Times New Roman" w:hAnsi=".VnTime"/>
      <w:color w:val="0000FF"/>
      <w:sz w:val="24"/>
      <w:szCs w:val="20"/>
      <w:lang w:val="en-US" w:eastAsia="en-US"/>
    </w:rPr>
  </w:style>
  <w:style w:type="paragraph" w:customStyle="1" w:styleId="CharCharChar">
    <w:name w:val="Char Char Char"/>
    <w:basedOn w:val="Normal"/>
    <w:next w:val="Normal"/>
    <w:autoRedefine/>
    <w:rsid w:val="004158A3"/>
    <w:pPr>
      <w:spacing w:before="120" w:after="120" w:line="312" w:lineRule="auto"/>
    </w:pPr>
    <w:rPr>
      <w:rFonts w:eastAsia="Times New Roman"/>
      <w:sz w:val="28"/>
      <w:lang w:val="en-US" w:eastAsia="en-US"/>
    </w:rPr>
  </w:style>
  <w:style w:type="character" w:styleId="PageNumber">
    <w:name w:val="page number"/>
    <w:basedOn w:val="DefaultParagraphFont"/>
    <w:rsid w:val="004158A3"/>
  </w:style>
  <w:style w:type="character" w:styleId="Emphasis">
    <w:name w:val="Emphasis"/>
    <w:qFormat/>
    <w:rsid w:val="007855A9"/>
    <w:rPr>
      <w:i/>
      <w:iCs/>
    </w:rPr>
  </w:style>
  <w:style w:type="paragraph" w:customStyle="1" w:styleId="Default">
    <w:name w:val="Default"/>
    <w:rsid w:val="00D2113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207295"/>
  </w:style>
  <w:style w:type="character" w:customStyle="1" w:styleId="tieudemain">
    <w:name w:val="tieudemain"/>
    <w:basedOn w:val="DefaultParagraphFont"/>
    <w:rsid w:val="003204E0"/>
  </w:style>
  <w:style w:type="paragraph" w:styleId="Subtitle">
    <w:name w:val="Subtitle"/>
    <w:basedOn w:val="Normal"/>
    <w:next w:val="Normal"/>
    <w:link w:val="SubtitleChar"/>
    <w:pPr>
      <w:spacing w:before="120"/>
      <w:jc w:val="center"/>
    </w:pPr>
    <w:rPr>
      <w:rFonts w:ascii="Arial" w:hAnsi="Arial" w:cs="Arial"/>
      <w:b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204E0"/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CharChar3">
    <w:name w:val="Char Char3"/>
    <w:basedOn w:val="Normal"/>
    <w:semiHidden/>
    <w:rsid w:val="008C4A5F"/>
    <w:pPr>
      <w:spacing w:after="160" w:line="240" w:lineRule="exact"/>
    </w:pPr>
    <w:rPr>
      <w:rFonts w:ascii="Arial" w:eastAsia="Times New Roman" w:hAnsi="Arial"/>
      <w:sz w:val="22"/>
      <w:szCs w:val="22"/>
      <w:lang w:val="en-US" w:eastAsia="en-US"/>
    </w:rPr>
  </w:style>
  <w:style w:type="paragraph" w:customStyle="1" w:styleId="CharChar5">
    <w:name w:val="Char Char5"/>
    <w:basedOn w:val="Normal"/>
    <w:semiHidden/>
    <w:rsid w:val="008C4A5F"/>
    <w:pPr>
      <w:spacing w:after="160" w:line="240" w:lineRule="exact"/>
    </w:pPr>
    <w:rPr>
      <w:rFonts w:ascii="Arial" w:eastAsia="Times New Roman" w:hAnsi="Arial"/>
      <w:sz w:val="22"/>
      <w:szCs w:val="22"/>
      <w:lang w:val="en-US" w:eastAsia="en-US"/>
    </w:rPr>
  </w:style>
  <w:style w:type="character" w:customStyle="1" w:styleId="fontstyle01">
    <w:name w:val="fontstyle01"/>
    <w:rsid w:val="008C4A5F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8C4A5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rsid w:val="008C4A5F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radajaxpanel">
    <w:name w:val="radajaxpanel"/>
    <w:rsid w:val="008C4A5F"/>
  </w:style>
  <w:style w:type="paragraph" w:styleId="NoSpacing">
    <w:name w:val="No Spacing"/>
    <w:link w:val="NoSpacingChar"/>
    <w:uiPriority w:val="1"/>
    <w:qFormat/>
    <w:rsid w:val="008C4A5F"/>
    <w:rPr>
      <w:rFonts w:ascii="Calibri" w:eastAsia="MS Mincho" w:hAnsi="Calibri"/>
      <w:lang w:eastAsia="ja-JP"/>
    </w:rPr>
  </w:style>
  <w:style w:type="character" w:customStyle="1" w:styleId="NoSpacingChar">
    <w:name w:val="No Spacing Char"/>
    <w:link w:val="NoSpacing"/>
    <w:uiPriority w:val="1"/>
    <w:rsid w:val="008C4A5F"/>
    <w:rPr>
      <w:rFonts w:ascii="Calibri" w:eastAsia="MS Mincho" w:hAnsi="Calibri" w:cs="Times New Roman"/>
      <w:lang w:eastAsia="ja-JP"/>
    </w:rPr>
  </w:style>
  <w:style w:type="character" w:styleId="FollowedHyperlink">
    <w:name w:val="FollowedHyperlink"/>
    <w:uiPriority w:val="99"/>
    <w:semiHidden/>
    <w:unhideWhenUsed/>
    <w:rsid w:val="00B60BEA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0619"/>
    <w:rPr>
      <w:rFonts w:ascii="Calibri" w:eastAsia="Times New Roman" w:hAnsi="Calibri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0619"/>
    <w:pPr>
      <w:spacing w:after="200" w:line="276" w:lineRule="auto"/>
    </w:pPr>
    <w:rPr>
      <w:rFonts w:ascii="Calibri" w:eastAsia="Times New Roman" w:hAnsi="Calibri"/>
      <w:szCs w:val="20"/>
    </w:r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">
    <w:name w:val="fontstyle0"/>
    <w:basedOn w:val="DefaultParagraphFont"/>
    <w:rsid w:val="00B13AB6"/>
  </w:style>
  <w:style w:type="character" w:customStyle="1" w:styleId="fontstyle11">
    <w:name w:val="fontstyle11"/>
    <w:basedOn w:val="DefaultParagraphFont"/>
    <w:rsid w:val="00115FA3"/>
    <w:rPr>
      <w:rFonts w:ascii="CIDFont+F2" w:hAnsi="CIDFont+F2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link">
    <w:name w:val="link"/>
    <w:basedOn w:val="DefaultParagraphFont"/>
    <w:rsid w:val="00E657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B1D"/>
    <w:rPr>
      <w:rFonts w:eastAsia="Arial"/>
      <w:szCs w:val="28"/>
      <w:lang w:eastAsia="vi-VN"/>
    </w:rPr>
  </w:style>
  <w:style w:type="paragraph" w:styleId="Heading1">
    <w:name w:val="heading 1"/>
    <w:basedOn w:val="Normal"/>
    <w:next w:val="Normal"/>
    <w:link w:val="Heading1Char"/>
    <w:qFormat/>
    <w:rsid w:val="009B02FF"/>
    <w:pPr>
      <w:keepNext/>
      <w:jc w:val="center"/>
      <w:outlineLvl w:val="0"/>
    </w:pPr>
    <w:rPr>
      <w:rFonts w:ascii=".VnTimeH" w:eastAsia="Times New Roman" w:hAnsi=".VnTimeH"/>
      <w:b/>
      <w:sz w:val="26"/>
      <w:szCs w:val="20"/>
      <w:lang w:val="en-US" w:eastAsia="en-US"/>
    </w:rPr>
  </w:style>
  <w:style w:type="paragraph" w:styleId="Heading2">
    <w:name w:val="heading 2"/>
    <w:aliases w:val="Antraste 2,B_Kapittel,H2,h2,2,Header 2,H21,H22,H23,H24,H211,H221,H25,H212,H222,H26,H213,H223,H27,H214,H224,H28,H215,H225,H29,H210,H216,H226,H217,H227,H218,H228,H231,H241,H2111,H2211,H251,H2121,H2221,H261,H2131,H2231,H271,H2141,H2241,H281,Cha"/>
    <w:basedOn w:val="Normal"/>
    <w:next w:val="Normal"/>
    <w:link w:val="Heading2Char"/>
    <w:qFormat/>
    <w:rsid w:val="009B02FF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4158A3"/>
    <w:pPr>
      <w:keepNext/>
      <w:spacing w:after="120"/>
      <w:ind w:firstLine="5103"/>
      <w:jc w:val="center"/>
      <w:outlineLvl w:val="2"/>
    </w:pPr>
    <w:rPr>
      <w:rFonts w:ascii=".VnTime" w:eastAsia="Times New Roman" w:hAnsi=".VnTime"/>
      <w:b/>
      <w:color w:val="0000FF"/>
      <w:sz w:val="24"/>
      <w:szCs w:val="20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58A3"/>
    <w:pPr>
      <w:keepNext/>
      <w:keepLines/>
      <w:spacing w:before="200" w:line="288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lang w:val="en-US" w:eastAsia="en-US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158A3"/>
    <w:pPr>
      <w:keepNext/>
      <w:keepLines/>
      <w:spacing w:before="200" w:line="288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58A3"/>
    <w:pPr>
      <w:keepNext/>
      <w:keepLines/>
      <w:spacing w:before="200" w:line="288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9B02FF"/>
    <w:rPr>
      <w:rFonts w:ascii=".VnTimeH" w:eastAsia="Times New Roman" w:hAnsi=".VnTimeH" w:cs="Times New Roman"/>
      <w:b/>
      <w:sz w:val="26"/>
      <w:szCs w:val="20"/>
    </w:rPr>
  </w:style>
  <w:style w:type="character" w:customStyle="1" w:styleId="Heading2Char">
    <w:name w:val="Heading 2 Char"/>
    <w:aliases w:val="Antraste 2 Char,B_Kapittel Char,H2 Char,h2 Char,2 Char,Header 2 Char,H21 Char,H22 Char,H23 Char,H24 Char,H211 Char,H221 Char,H25 Char,H212 Char,H222 Char,H26 Char,H213 Char,H223 Char,H27 Char,H214 Char,H224 Char,H28 Char,H215 Char"/>
    <w:basedOn w:val="DefaultParagraphFont"/>
    <w:link w:val="Heading2"/>
    <w:rsid w:val="009B02F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158A3"/>
    <w:rPr>
      <w:rFonts w:ascii=".VnTime" w:eastAsia="Times New Roman" w:hAnsi=".VnTime" w:cs="Times New Roman"/>
      <w:b/>
      <w:color w:val="0000FF"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4158A3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4158A3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58A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066F7D"/>
    <w:pPr>
      <w:spacing w:before="80" w:after="80"/>
      <w:jc w:val="both"/>
    </w:pPr>
    <w:rPr>
      <w:rFonts w:ascii=".VnTime" w:eastAsia="Times New Roman" w:hAnsi=".VnTime"/>
      <w:sz w:val="28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066F7D"/>
    <w:rPr>
      <w:rFonts w:ascii=".VnTime" w:eastAsia="Times New Roman" w:hAnsi=".VnTime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066F7D"/>
    <w:pPr>
      <w:spacing w:after="120"/>
    </w:pPr>
    <w:rPr>
      <w:rFonts w:eastAsia="Times New Roman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066F7D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066F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9B02FF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unhideWhenUsed/>
    <w:rsid w:val="009B02FF"/>
    <w:pPr>
      <w:spacing w:after="120" w:line="276" w:lineRule="auto"/>
      <w:ind w:left="36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B02FF"/>
    <w:rPr>
      <w:rFonts w:eastAsiaTheme="minorEastAsia"/>
    </w:rPr>
  </w:style>
  <w:style w:type="character" w:customStyle="1" w:styleId="normal-h1">
    <w:name w:val="normal-h1"/>
    <w:basedOn w:val="DefaultParagraphFont"/>
    <w:rsid w:val="009B02FF"/>
    <w:rPr>
      <w:rFonts w:ascii="Times New Roman" w:hAnsi="Times New Roman" w:cs="Times New Roman" w:hint="default"/>
      <w:color w:val="0000FF"/>
      <w:sz w:val="24"/>
      <w:szCs w:val="24"/>
    </w:rPr>
  </w:style>
  <w:style w:type="paragraph" w:customStyle="1" w:styleId="normal-p">
    <w:name w:val="normal-p"/>
    <w:basedOn w:val="Normal"/>
    <w:rsid w:val="009B02FF"/>
    <w:pPr>
      <w:jc w:val="both"/>
    </w:pPr>
    <w:rPr>
      <w:rFonts w:eastAsia="Times New Roman"/>
      <w:szCs w:val="20"/>
      <w:lang w:val="en-US" w:eastAsia="en-US"/>
    </w:rPr>
  </w:style>
  <w:style w:type="paragraph" w:styleId="BodyText">
    <w:name w:val="Body Text"/>
    <w:basedOn w:val="Normal"/>
    <w:link w:val="BodyTextChar"/>
    <w:unhideWhenUsed/>
    <w:rsid w:val="009B02F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9B02FF"/>
    <w:rPr>
      <w:rFonts w:eastAsiaTheme="minorEastAsia"/>
    </w:rPr>
  </w:style>
  <w:style w:type="paragraph" w:styleId="Footer">
    <w:name w:val="footer"/>
    <w:basedOn w:val="Normal"/>
    <w:link w:val="FooterChar"/>
    <w:uiPriority w:val="99"/>
    <w:rsid w:val="009B02FF"/>
    <w:pPr>
      <w:tabs>
        <w:tab w:val="center" w:pos="4320"/>
        <w:tab w:val="right" w:pos="8640"/>
      </w:tabs>
    </w:pPr>
    <w:rPr>
      <w:rFonts w:ascii=".VnTime" w:eastAsia="Times New Roman" w:hAnsi=".VnTime"/>
      <w:sz w:val="26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B02FF"/>
    <w:rPr>
      <w:rFonts w:ascii=".VnTime" w:eastAsia="Times New Roman" w:hAnsi=".VnTime" w:cs="Times New Roman"/>
      <w:sz w:val="26"/>
      <w:szCs w:val="20"/>
    </w:rPr>
  </w:style>
  <w:style w:type="paragraph" w:customStyle="1" w:styleId="CharCharCharChar">
    <w:name w:val="Char Char Char Char"/>
    <w:basedOn w:val="Normal"/>
    <w:semiHidden/>
    <w:rsid w:val="00EF504C"/>
    <w:pPr>
      <w:spacing w:after="160" w:line="240" w:lineRule="exact"/>
    </w:pPr>
    <w:rPr>
      <w:rFonts w:ascii="Arial" w:eastAsia="Times New Roman" w:hAnsi="Arial"/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45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5E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5E6"/>
    <w:rPr>
      <w:rFonts w:ascii="Times New Roman" w:eastAsia="Arial" w:hAnsi="Times New Roman" w:cs="Times New Roman"/>
      <w:sz w:val="20"/>
      <w:szCs w:val="20"/>
      <w:lang w:val="vi-VN" w:eastAsia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5E6"/>
    <w:rPr>
      <w:rFonts w:ascii="Times New Roman" w:eastAsia="Arial" w:hAnsi="Times New Roman" w:cs="Times New Roman"/>
      <w:b/>
      <w:bCs/>
      <w:sz w:val="20"/>
      <w:szCs w:val="20"/>
      <w:lang w:val="vi-VN" w:eastAsia="vi-VN"/>
    </w:rPr>
  </w:style>
  <w:style w:type="paragraph" w:styleId="BalloonText">
    <w:name w:val="Balloon Text"/>
    <w:basedOn w:val="Normal"/>
    <w:link w:val="BalloonTextChar"/>
    <w:uiPriority w:val="99"/>
    <w:unhideWhenUsed/>
    <w:rsid w:val="001455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455E6"/>
    <w:rPr>
      <w:rFonts w:ascii="Tahoma" w:eastAsia="Arial" w:hAnsi="Tahoma" w:cs="Tahoma"/>
      <w:sz w:val="16"/>
      <w:szCs w:val="16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0C7F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F4F"/>
    <w:rPr>
      <w:rFonts w:ascii="Times New Roman" w:eastAsia="Arial" w:hAnsi="Times New Roman" w:cs="Times New Roman"/>
      <w:sz w:val="20"/>
      <w:szCs w:val="28"/>
      <w:lang w:val="vi-VN" w:eastAsia="vi-VN"/>
    </w:rPr>
  </w:style>
  <w:style w:type="paragraph" w:customStyle="1" w:styleId="Char">
    <w:name w:val="Char"/>
    <w:basedOn w:val="Normal"/>
    <w:rsid w:val="0094233E"/>
    <w:pPr>
      <w:spacing w:after="160" w:line="240" w:lineRule="exact"/>
    </w:pPr>
    <w:rPr>
      <w:rFonts w:ascii="Verdana" w:eastAsia="Times New Roman" w:hAnsi="Verdana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58A3"/>
    <w:pPr>
      <w:spacing w:after="120" w:line="480" w:lineRule="auto"/>
      <w:ind w:left="36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58A3"/>
    <w:rPr>
      <w:rFonts w:eastAsiaTheme="minorEastAsia"/>
    </w:rPr>
  </w:style>
  <w:style w:type="paragraph" w:customStyle="1" w:styleId="a">
    <w:name w:val="a"/>
    <w:rsid w:val="004158A3"/>
    <w:pPr>
      <w:spacing w:before="120" w:after="120"/>
      <w:jc w:val="center"/>
    </w:pPr>
    <w:rPr>
      <w:rFonts w:ascii=".VnTimeH" w:hAnsi=".VnTimeH"/>
      <w:b/>
      <w:sz w:val="28"/>
      <w:szCs w:val="28"/>
    </w:rPr>
  </w:style>
  <w:style w:type="paragraph" w:styleId="NormalWeb">
    <w:name w:val="Normal (Web)"/>
    <w:basedOn w:val="Normal"/>
    <w:uiPriority w:val="99"/>
    <w:rsid w:val="004158A3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character" w:styleId="Hyperlink">
    <w:name w:val="Hyperlink"/>
    <w:rsid w:val="004158A3"/>
    <w:rPr>
      <w:color w:val="0000FF"/>
      <w:u w:val="single"/>
    </w:rPr>
  </w:style>
  <w:style w:type="paragraph" w:customStyle="1" w:styleId="DefaultParagraphFontParaCharCharCharCharChar">
    <w:name w:val="Default Paragraph Font Para Char Char Char Char Char"/>
    <w:autoRedefine/>
    <w:rsid w:val="004158A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Giua">
    <w:name w:val="Giua"/>
    <w:basedOn w:val="Normal"/>
    <w:rsid w:val="004158A3"/>
    <w:pPr>
      <w:spacing w:after="120"/>
      <w:jc w:val="center"/>
    </w:pPr>
    <w:rPr>
      <w:rFonts w:ascii=".VnTime" w:eastAsia="Times New Roman" w:hAnsi=".VnTime"/>
      <w:color w:val="0000FF"/>
      <w:sz w:val="24"/>
      <w:szCs w:val="20"/>
      <w:lang w:val="en-US" w:eastAsia="en-US"/>
    </w:rPr>
  </w:style>
  <w:style w:type="paragraph" w:customStyle="1" w:styleId="CharCharChar">
    <w:name w:val="Char Char Char"/>
    <w:basedOn w:val="Normal"/>
    <w:next w:val="Normal"/>
    <w:autoRedefine/>
    <w:rsid w:val="004158A3"/>
    <w:pPr>
      <w:spacing w:before="120" w:after="120" w:line="312" w:lineRule="auto"/>
    </w:pPr>
    <w:rPr>
      <w:rFonts w:eastAsia="Times New Roman"/>
      <w:sz w:val="28"/>
      <w:lang w:val="en-US" w:eastAsia="en-US"/>
    </w:rPr>
  </w:style>
  <w:style w:type="character" w:styleId="PageNumber">
    <w:name w:val="page number"/>
    <w:basedOn w:val="DefaultParagraphFont"/>
    <w:rsid w:val="004158A3"/>
  </w:style>
  <w:style w:type="character" w:styleId="Emphasis">
    <w:name w:val="Emphasis"/>
    <w:qFormat/>
    <w:rsid w:val="007855A9"/>
    <w:rPr>
      <w:i/>
      <w:iCs/>
    </w:rPr>
  </w:style>
  <w:style w:type="paragraph" w:customStyle="1" w:styleId="Default">
    <w:name w:val="Default"/>
    <w:rsid w:val="00D2113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207295"/>
  </w:style>
  <w:style w:type="character" w:customStyle="1" w:styleId="tieudemain">
    <w:name w:val="tieudemain"/>
    <w:basedOn w:val="DefaultParagraphFont"/>
    <w:rsid w:val="003204E0"/>
  </w:style>
  <w:style w:type="paragraph" w:styleId="Subtitle">
    <w:name w:val="Subtitle"/>
    <w:basedOn w:val="Normal"/>
    <w:next w:val="Normal"/>
    <w:link w:val="SubtitleChar"/>
    <w:pPr>
      <w:spacing w:before="120"/>
      <w:jc w:val="center"/>
    </w:pPr>
    <w:rPr>
      <w:rFonts w:ascii="Arial" w:hAnsi="Arial" w:cs="Arial"/>
      <w:b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204E0"/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CharChar3">
    <w:name w:val="Char Char3"/>
    <w:basedOn w:val="Normal"/>
    <w:semiHidden/>
    <w:rsid w:val="008C4A5F"/>
    <w:pPr>
      <w:spacing w:after="160" w:line="240" w:lineRule="exact"/>
    </w:pPr>
    <w:rPr>
      <w:rFonts w:ascii="Arial" w:eastAsia="Times New Roman" w:hAnsi="Arial"/>
      <w:sz w:val="22"/>
      <w:szCs w:val="22"/>
      <w:lang w:val="en-US" w:eastAsia="en-US"/>
    </w:rPr>
  </w:style>
  <w:style w:type="paragraph" w:customStyle="1" w:styleId="CharChar5">
    <w:name w:val="Char Char5"/>
    <w:basedOn w:val="Normal"/>
    <w:semiHidden/>
    <w:rsid w:val="008C4A5F"/>
    <w:pPr>
      <w:spacing w:after="160" w:line="240" w:lineRule="exact"/>
    </w:pPr>
    <w:rPr>
      <w:rFonts w:ascii="Arial" w:eastAsia="Times New Roman" w:hAnsi="Arial"/>
      <w:sz w:val="22"/>
      <w:szCs w:val="22"/>
      <w:lang w:val="en-US" w:eastAsia="en-US"/>
    </w:rPr>
  </w:style>
  <w:style w:type="character" w:customStyle="1" w:styleId="fontstyle01">
    <w:name w:val="fontstyle01"/>
    <w:rsid w:val="008C4A5F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8C4A5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rsid w:val="008C4A5F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radajaxpanel">
    <w:name w:val="radajaxpanel"/>
    <w:rsid w:val="008C4A5F"/>
  </w:style>
  <w:style w:type="paragraph" w:styleId="NoSpacing">
    <w:name w:val="No Spacing"/>
    <w:link w:val="NoSpacingChar"/>
    <w:uiPriority w:val="1"/>
    <w:qFormat/>
    <w:rsid w:val="008C4A5F"/>
    <w:rPr>
      <w:rFonts w:ascii="Calibri" w:eastAsia="MS Mincho" w:hAnsi="Calibri"/>
      <w:lang w:eastAsia="ja-JP"/>
    </w:rPr>
  </w:style>
  <w:style w:type="character" w:customStyle="1" w:styleId="NoSpacingChar">
    <w:name w:val="No Spacing Char"/>
    <w:link w:val="NoSpacing"/>
    <w:uiPriority w:val="1"/>
    <w:rsid w:val="008C4A5F"/>
    <w:rPr>
      <w:rFonts w:ascii="Calibri" w:eastAsia="MS Mincho" w:hAnsi="Calibri" w:cs="Times New Roman"/>
      <w:lang w:eastAsia="ja-JP"/>
    </w:rPr>
  </w:style>
  <w:style w:type="character" w:styleId="FollowedHyperlink">
    <w:name w:val="FollowedHyperlink"/>
    <w:uiPriority w:val="99"/>
    <w:semiHidden/>
    <w:unhideWhenUsed/>
    <w:rsid w:val="00B60BEA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0619"/>
    <w:rPr>
      <w:rFonts w:ascii="Calibri" w:eastAsia="Times New Roman" w:hAnsi="Calibri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0619"/>
    <w:pPr>
      <w:spacing w:after="200" w:line="276" w:lineRule="auto"/>
    </w:pPr>
    <w:rPr>
      <w:rFonts w:ascii="Calibri" w:eastAsia="Times New Roman" w:hAnsi="Calibri"/>
      <w:szCs w:val="20"/>
    </w:r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">
    <w:name w:val="fontstyle0"/>
    <w:basedOn w:val="DefaultParagraphFont"/>
    <w:rsid w:val="00B13AB6"/>
  </w:style>
  <w:style w:type="character" w:customStyle="1" w:styleId="fontstyle11">
    <w:name w:val="fontstyle11"/>
    <w:basedOn w:val="DefaultParagraphFont"/>
    <w:rsid w:val="00115FA3"/>
    <w:rPr>
      <w:rFonts w:ascii="CIDFont+F2" w:hAnsi="CIDFont+F2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link">
    <w:name w:val="link"/>
    <w:basedOn w:val="DefaultParagraphFont"/>
    <w:rsid w:val="00E65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8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van-ban/giao-thong-van-tai/nghi-dinh-08-2021-nd-cp-quy-dinh-quan-ly-hoat-dong-duong-thuy-noi-dia-334649.aspx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huvienphapluat.vn/van-ban/giao-thong-van-tai/nghi-dinh-08-2021-nd-cp-quy-dinh-quan-ly-hoat-dong-duong-thuy-noi-dia-334649.asp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huvienphapluat.vn/van-ban/giao-thong-van-tai/nghi-dinh-08-2021-nd-cp-quy-dinh-quan-ly-hoat-dong-duong-thuy-noi-dia-334649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huvienphapluat.vn/van-ban/giao-thong-van-tai/nghi-dinh-08-2021-nd-cp-quy-dinh-quan-ly-hoat-dong-duong-thuy-noi-dia-334649.asp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wTdwdWwlMV37cv8UGJnj3//X2g==">AMUW2mWgxi/ZQh4cR+d+5HHrcKD+ej9CQeGSx+Q5RxdUC6+yC6MjR+NSlQqv+Tqe5+r4IwFJa6lzvHrVP31udlrhyol6RJ+EjNoWTyLW2i/a/7x3lZlyMItNZ8Y79H+qwSYVfILNrisZ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 TRI TRIEU</dc:creator>
  <cp:lastModifiedBy>Admin</cp:lastModifiedBy>
  <cp:revision>12</cp:revision>
  <dcterms:created xsi:type="dcterms:W3CDTF">2024-02-17T08:33:00Z</dcterms:created>
  <dcterms:modified xsi:type="dcterms:W3CDTF">2024-03-21T09:00:00Z</dcterms:modified>
</cp:coreProperties>
</file>